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F9" w:rsidRDefault="009D13F9">
      <w:pPr>
        <w:pStyle w:val="a6"/>
        <w:rPr>
          <w:b/>
          <w:iCs/>
          <w:color w:val="FF0000"/>
        </w:rPr>
      </w:pPr>
      <w:r>
        <w:rPr>
          <w:b/>
          <w:iCs/>
          <w:color w:val="FF0000"/>
        </w:rPr>
        <w:t>ЗАПРЕЩАЕТСЯ</w:t>
      </w:r>
    </w:p>
    <w:p w:rsidR="009D13F9" w:rsidRDefault="009D13F9">
      <w:pPr>
        <w:numPr>
          <w:ilvl w:val="0"/>
          <w:numId w:val="1"/>
        </w:numPr>
        <w:shd w:val="clear" w:color="auto" w:fill="FFFFFF"/>
        <w:tabs>
          <w:tab w:val="left" w:pos="-142"/>
        </w:tabs>
        <w:spacing w:before="60"/>
        <w:ind w:left="284" w:hanging="284"/>
        <w:jc w:val="both"/>
        <w:rPr>
          <w:color w:val="000000"/>
          <w:sz w:val="22"/>
        </w:rPr>
      </w:pPr>
      <w:r>
        <w:rPr>
          <w:color w:val="000000"/>
          <w:spacing w:val="3"/>
          <w:sz w:val="22"/>
        </w:rPr>
        <w:t>использовать марку противогаза, не соответствующую ее назначению;</w:t>
      </w:r>
    </w:p>
    <w:p w:rsidR="009D13F9" w:rsidRDefault="009D13F9">
      <w:pPr>
        <w:numPr>
          <w:ilvl w:val="0"/>
          <w:numId w:val="2"/>
        </w:numPr>
        <w:shd w:val="clear" w:color="auto" w:fill="FFFFFF"/>
        <w:tabs>
          <w:tab w:val="left" w:pos="-284"/>
        </w:tabs>
        <w:jc w:val="both"/>
        <w:rPr>
          <w:color w:val="000000"/>
          <w:sz w:val="22"/>
        </w:rPr>
      </w:pPr>
      <w:r>
        <w:rPr>
          <w:color w:val="000000"/>
          <w:spacing w:val="4"/>
          <w:sz w:val="22"/>
        </w:rPr>
        <w:t>пользоваться чужим противогазом.</w:t>
      </w:r>
    </w:p>
    <w:p w:rsidR="009D13F9" w:rsidRDefault="009D13F9">
      <w:pPr>
        <w:numPr>
          <w:ilvl w:val="12"/>
          <w:numId w:val="0"/>
        </w:numPr>
        <w:shd w:val="clear" w:color="auto" w:fill="FFFFFF"/>
        <w:tabs>
          <w:tab w:val="left" w:pos="226"/>
        </w:tabs>
        <w:rPr>
          <w:color w:val="000000"/>
          <w:sz w:val="22"/>
        </w:rPr>
      </w:pPr>
    </w:p>
    <w:p w:rsidR="009D13F9" w:rsidRDefault="009D13F9">
      <w:pPr>
        <w:numPr>
          <w:ilvl w:val="12"/>
          <w:numId w:val="0"/>
        </w:numPr>
        <w:shd w:val="clear" w:color="auto" w:fill="FFFFFF"/>
        <w:jc w:val="center"/>
        <w:rPr>
          <w:b/>
          <w:color w:val="008080"/>
        </w:rPr>
      </w:pPr>
      <w:r>
        <w:rPr>
          <w:b/>
          <w:color w:val="008080"/>
          <w:spacing w:val="-3"/>
          <w:sz w:val="24"/>
        </w:rPr>
        <w:t>ПОМНИТЕ!</w:t>
      </w:r>
    </w:p>
    <w:p w:rsidR="009D13F9" w:rsidRDefault="009D13F9">
      <w:pPr>
        <w:numPr>
          <w:ilvl w:val="12"/>
          <w:numId w:val="0"/>
        </w:numPr>
        <w:shd w:val="clear" w:color="auto" w:fill="FFFFFF"/>
        <w:spacing w:before="60"/>
        <w:ind w:right="84"/>
        <w:jc w:val="both"/>
      </w:pPr>
      <w:r>
        <w:rPr>
          <w:color w:val="000000"/>
          <w:spacing w:val="-5"/>
          <w:sz w:val="22"/>
        </w:rPr>
        <w:t>Стекла очков лицевой части обязатель</w:t>
      </w:r>
      <w:r>
        <w:rPr>
          <w:color w:val="000000"/>
          <w:spacing w:val="1"/>
          <w:sz w:val="22"/>
        </w:rPr>
        <w:t xml:space="preserve">но должны находиться против глаз, </w:t>
      </w:r>
      <w:r>
        <w:rPr>
          <w:color w:val="000000"/>
          <w:spacing w:val="-3"/>
          <w:sz w:val="22"/>
        </w:rPr>
        <w:t>шлем - маска плотно прилегать к лицу.</w:t>
      </w:r>
    </w:p>
    <w:p w:rsidR="009D13F9" w:rsidRDefault="009D13F9">
      <w:pPr>
        <w:numPr>
          <w:ilvl w:val="12"/>
          <w:numId w:val="0"/>
        </w:numPr>
        <w:shd w:val="clear" w:color="auto" w:fill="FFFFFF"/>
        <w:jc w:val="both"/>
      </w:pPr>
    </w:p>
    <w:p w:rsidR="009D13F9" w:rsidRDefault="009D13F9">
      <w:pPr>
        <w:numPr>
          <w:ilvl w:val="12"/>
          <w:numId w:val="0"/>
        </w:numPr>
        <w:shd w:val="clear" w:color="auto" w:fill="FFFFFF"/>
        <w:jc w:val="center"/>
      </w:pPr>
      <w:r>
        <w:rPr>
          <w:b/>
          <w:color w:val="000000"/>
          <w:spacing w:val="-2"/>
          <w:sz w:val="24"/>
        </w:rPr>
        <w:t>Ношение противогаза</w:t>
      </w:r>
    </w:p>
    <w:p w:rsidR="009D13F9" w:rsidRDefault="009D13F9">
      <w:pPr>
        <w:numPr>
          <w:ilvl w:val="12"/>
          <w:numId w:val="0"/>
        </w:numPr>
        <w:shd w:val="clear" w:color="auto" w:fill="FFFFFF"/>
        <w:spacing w:before="60"/>
        <w:ind w:left="1134"/>
        <w:jc w:val="both"/>
      </w:pPr>
      <w:r>
        <w:rPr>
          <w:color w:val="000000"/>
          <w:spacing w:val="-2"/>
          <w:sz w:val="22"/>
        </w:rPr>
        <w:t xml:space="preserve">а - в "походном" положении </w:t>
      </w:r>
    </w:p>
    <w:p w:rsidR="009D13F9" w:rsidRDefault="009D13F9">
      <w:pPr>
        <w:numPr>
          <w:ilvl w:val="12"/>
          <w:numId w:val="0"/>
        </w:numPr>
        <w:shd w:val="clear" w:color="auto" w:fill="FFFFFF"/>
        <w:ind w:left="1134"/>
        <w:jc w:val="both"/>
      </w:pPr>
      <w:r>
        <w:rPr>
          <w:color w:val="000000"/>
          <w:spacing w:val="-1"/>
          <w:sz w:val="22"/>
        </w:rPr>
        <w:t xml:space="preserve">б - в положении "наготове" </w:t>
      </w:r>
    </w:p>
    <w:p w:rsidR="009D13F9" w:rsidRDefault="009D13F9">
      <w:pPr>
        <w:numPr>
          <w:ilvl w:val="12"/>
          <w:numId w:val="0"/>
        </w:numPr>
        <w:shd w:val="clear" w:color="auto" w:fill="FFFFFF"/>
        <w:ind w:left="1134"/>
        <w:jc w:val="both"/>
      </w:pPr>
      <w:r>
        <w:rPr>
          <w:color w:val="000000"/>
          <w:sz w:val="22"/>
        </w:rPr>
        <w:t>в - в "боевом" положении</w:t>
      </w:r>
    </w:p>
    <w:p w:rsidR="009D13F9" w:rsidRDefault="009D13F9">
      <w:pPr>
        <w:numPr>
          <w:ilvl w:val="12"/>
          <w:numId w:val="0"/>
        </w:numPr>
        <w:shd w:val="clear" w:color="auto" w:fill="FFFFFF"/>
      </w:pPr>
    </w:p>
    <w:p w:rsidR="009D13F9" w:rsidRDefault="009D13F9">
      <w:pPr>
        <w:numPr>
          <w:ilvl w:val="12"/>
          <w:numId w:val="0"/>
        </w:numPr>
        <w:shd w:val="clear" w:color="auto" w:fill="FFFFFF"/>
        <w:jc w:val="center"/>
      </w:pPr>
    </w:p>
    <w:p w:rsidR="009D13F9" w:rsidRDefault="002F1247">
      <w:pPr>
        <w:numPr>
          <w:ilvl w:val="12"/>
          <w:numId w:val="0"/>
        </w:num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2413000" cy="1295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F9" w:rsidRDefault="009D13F9">
      <w:pPr>
        <w:numPr>
          <w:ilvl w:val="12"/>
          <w:numId w:val="0"/>
        </w:numPr>
        <w:shd w:val="clear" w:color="auto" w:fill="FFFFFF"/>
        <w:spacing w:line="269" w:lineRule="exact"/>
        <w:ind w:left="974" w:hanging="907"/>
      </w:pPr>
    </w:p>
    <w:p w:rsidR="009D13F9" w:rsidRDefault="009D13F9">
      <w:pPr>
        <w:numPr>
          <w:ilvl w:val="12"/>
          <w:numId w:val="0"/>
        </w:numPr>
        <w:shd w:val="clear" w:color="auto" w:fill="FFFFFF"/>
        <w:spacing w:line="269" w:lineRule="exact"/>
        <w:jc w:val="center"/>
        <w:rPr>
          <w:b/>
          <w:color w:val="800080"/>
        </w:rPr>
      </w:pPr>
      <w:r>
        <w:rPr>
          <w:b/>
          <w:color w:val="800080"/>
          <w:spacing w:val="-1"/>
          <w:sz w:val="24"/>
        </w:rPr>
        <w:t xml:space="preserve">ПОСЛЕ РАБОТЫ В ПРОТИВОГАЗЕ </w:t>
      </w:r>
      <w:r>
        <w:rPr>
          <w:b/>
          <w:color w:val="800080"/>
          <w:sz w:val="24"/>
        </w:rPr>
        <w:t>РЕКОМЕНДУЕТСЯ:</w:t>
      </w:r>
    </w:p>
    <w:p w:rsidR="009D13F9" w:rsidRDefault="009D13F9">
      <w:pPr>
        <w:numPr>
          <w:ilvl w:val="0"/>
          <w:numId w:val="3"/>
        </w:numPr>
        <w:shd w:val="clear" w:color="auto" w:fill="FFFFFF"/>
        <w:tabs>
          <w:tab w:val="left" w:pos="187"/>
        </w:tabs>
        <w:spacing w:before="230" w:line="226" w:lineRule="exact"/>
        <w:ind w:left="187" w:hanging="187"/>
        <w:jc w:val="both"/>
        <w:rPr>
          <w:color w:val="000000"/>
          <w:sz w:val="22"/>
        </w:rPr>
      </w:pPr>
      <w:r>
        <w:rPr>
          <w:color w:val="000000"/>
          <w:spacing w:val="-1"/>
          <w:sz w:val="22"/>
        </w:rPr>
        <w:t xml:space="preserve">Маску противогаза изнутри протереть </w:t>
      </w:r>
      <w:r>
        <w:rPr>
          <w:color w:val="000000"/>
          <w:spacing w:val="-3"/>
          <w:sz w:val="22"/>
        </w:rPr>
        <w:t xml:space="preserve">насухо чистой тряпочкой и высушить в </w:t>
      </w:r>
      <w:r>
        <w:rPr>
          <w:color w:val="000000"/>
          <w:spacing w:val="-4"/>
          <w:sz w:val="22"/>
        </w:rPr>
        <w:t>расправленном виде.</w:t>
      </w:r>
    </w:p>
    <w:p w:rsidR="009D13F9" w:rsidRDefault="009D13F9">
      <w:pPr>
        <w:numPr>
          <w:ilvl w:val="0"/>
          <w:numId w:val="4"/>
        </w:numPr>
        <w:shd w:val="clear" w:color="auto" w:fill="FFFFFF"/>
        <w:tabs>
          <w:tab w:val="left" w:pos="-426"/>
        </w:tabs>
        <w:spacing w:before="60" w:line="221" w:lineRule="exact"/>
        <w:ind w:left="142" w:hanging="142"/>
        <w:jc w:val="both"/>
        <w:rPr>
          <w:color w:val="000000"/>
          <w:sz w:val="22"/>
        </w:rPr>
      </w:pPr>
      <w:r>
        <w:rPr>
          <w:color w:val="000000"/>
          <w:spacing w:val="-4"/>
          <w:sz w:val="22"/>
        </w:rPr>
        <w:t xml:space="preserve">В случае загрязнения шлем-маску и </w:t>
      </w:r>
      <w:r>
        <w:rPr>
          <w:color w:val="000000"/>
          <w:sz w:val="22"/>
        </w:rPr>
        <w:t>клапаны промыть теплой водой с мы</w:t>
      </w:r>
      <w:r>
        <w:rPr>
          <w:color w:val="000000"/>
          <w:spacing w:val="-1"/>
          <w:sz w:val="22"/>
        </w:rPr>
        <w:t>лом, предварительно отсоединив ко</w:t>
      </w:r>
      <w:r>
        <w:rPr>
          <w:color w:val="000000"/>
          <w:spacing w:val="-3"/>
          <w:sz w:val="22"/>
        </w:rPr>
        <w:t>робку и гофрированную трубку.</w:t>
      </w:r>
    </w:p>
    <w:p w:rsidR="009D13F9" w:rsidRDefault="009D13F9">
      <w:pPr>
        <w:numPr>
          <w:ilvl w:val="0"/>
          <w:numId w:val="5"/>
        </w:numPr>
        <w:shd w:val="clear" w:color="auto" w:fill="FFFFFF"/>
        <w:tabs>
          <w:tab w:val="left" w:pos="-426"/>
        </w:tabs>
        <w:spacing w:before="60" w:line="221" w:lineRule="exact"/>
        <w:ind w:left="142" w:right="84" w:hanging="142"/>
        <w:jc w:val="both"/>
        <w:rPr>
          <w:color w:val="000000"/>
          <w:sz w:val="22"/>
        </w:rPr>
      </w:pPr>
      <w:r>
        <w:rPr>
          <w:color w:val="000000"/>
          <w:spacing w:val="-1"/>
          <w:sz w:val="22"/>
        </w:rPr>
        <w:t>Хранить противогаз в собранном виде в сумке (в сухом месте), вдали от ото</w:t>
      </w:r>
      <w:r>
        <w:rPr>
          <w:color w:val="000000"/>
          <w:sz w:val="22"/>
        </w:rPr>
        <w:t xml:space="preserve">пительных систем и нагревательных </w:t>
      </w:r>
      <w:r>
        <w:rPr>
          <w:color w:val="000000"/>
          <w:spacing w:val="-3"/>
          <w:sz w:val="22"/>
        </w:rPr>
        <w:t>приборов.</w:t>
      </w:r>
    </w:p>
    <w:p w:rsidR="009D13F9" w:rsidRDefault="009D13F9">
      <w:pPr>
        <w:pStyle w:val="a7"/>
        <w:rPr>
          <w:color w:val="FF0000"/>
        </w:rPr>
      </w:pPr>
      <w:r>
        <w:rPr>
          <w:color w:val="FF0000"/>
        </w:rPr>
        <w:lastRenderedPageBreak/>
        <w:t>Телефоны для экстренного реаг</w:t>
      </w:r>
      <w:r>
        <w:rPr>
          <w:color w:val="FF0000"/>
        </w:rPr>
        <w:t>и</w:t>
      </w:r>
      <w:r w:rsidR="00B35E0A">
        <w:rPr>
          <w:color w:val="FF0000"/>
        </w:rPr>
        <w:t>рования в Ярославской области</w:t>
      </w:r>
    </w:p>
    <w:p w:rsidR="009D13F9" w:rsidRDefault="009D13F9">
      <w:pPr>
        <w:spacing w:before="216"/>
        <w:jc w:val="center"/>
        <w:rPr>
          <w:b/>
          <w:spacing w:val="20"/>
          <w:sz w:val="22"/>
        </w:rPr>
      </w:pPr>
    </w:p>
    <w:p w:rsidR="009D13F9" w:rsidRDefault="009D13F9">
      <w:pPr>
        <w:tabs>
          <w:tab w:val="right" w:pos="4253"/>
        </w:tabs>
        <w:rPr>
          <w:rFonts w:ascii="Arial" w:hAnsi="Arial"/>
          <w:b/>
          <w:spacing w:val="20"/>
          <w:sz w:val="22"/>
        </w:rPr>
      </w:pPr>
      <w:r>
        <w:rPr>
          <w:rFonts w:ascii="Arial" w:hAnsi="Arial"/>
          <w:b/>
          <w:spacing w:val="20"/>
          <w:sz w:val="22"/>
        </w:rPr>
        <w:t xml:space="preserve">Единая служба </w:t>
      </w:r>
    </w:p>
    <w:p w:rsidR="009D13F9" w:rsidRDefault="009D13F9">
      <w:pPr>
        <w:rPr>
          <w:rFonts w:ascii="Arial" w:hAnsi="Arial"/>
          <w:b/>
          <w:spacing w:val="20"/>
          <w:sz w:val="22"/>
        </w:rPr>
      </w:pPr>
      <w:r>
        <w:rPr>
          <w:rFonts w:ascii="Arial" w:hAnsi="Arial"/>
          <w:b/>
          <w:spacing w:val="20"/>
          <w:sz w:val="22"/>
        </w:rPr>
        <w:t>спасения</w:t>
      </w:r>
      <w:r>
        <w:rPr>
          <w:rFonts w:ascii="Arial" w:hAnsi="Arial"/>
          <w:b/>
          <w:spacing w:val="20"/>
          <w:sz w:val="22"/>
        </w:rPr>
        <w:tab/>
        <w:t xml:space="preserve">                </w:t>
      </w:r>
      <w:r w:rsidR="00B35E0A">
        <w:rPr>
          <w:rFonts w:ascii="Arial" w:hAnsi="Arial"/>
          <w:b/>
          <w:spacing w:val="20"/>
          <w:sz w:val="22"/>
        </w:rPr>
        <w:t xml:space="preserve">                </w:t>
      </w:r>
      <w:r>
        <w:rPr>
          <w:rFonts w:ascii="Arial" w:hAnsi="Arial"/>
          <w:b/>
          <w:spacing w:val="20"/>
          <w:sz w:val="22"/>
        </w:rPr>
        <w:t>01</w:t>
      </w:r>
    </w:p>
    <w:p w:rsidR="009D13F9" w:rsidRPr="0034360D" w:rsidRDefault="009D13F9" w:rsidP="00B35E0A">
      <w:pPr>
        <w:rPr>
          <w:b/>
          <w:spacing w:val="20"/>
          <w:sz w:val="22"/>
        </w:rPr>
      </w:pPr>
      <w:r w:rsidRPr="00B35E0A">
        <w:rPr>
          <w:rFonts w:ascii="Arial" w:hAnsi="Arial"/>
          <w:b/>
          <w:spacing w:val="20"/>
          <w:sz w:val="22"/>
        </w:rPr>
        <w:t>Сотовая связь</w:t>
      </w:r>
      <w:r w:rsidRPr="0034360D">
        <w:rPr>
          <w:b/>
          <w:spacing w:val="20"/>
          <w:sz w:val="22"/>
        </w:rPr>
        <w:tab/>
      </w:r>
      <w:r w:rsidRPr="0034360D">
        <w:rPr>
          <w:b/>
          <w:spacing w:val="20"/>
          <w:sz w:val="22"/>
        </w:rPr>
        <w:tab/>
      </w:r>
      <w:r w:rsidR="0034360D">
        <w:rPr>
          <w:b/>
          <w:spacing w:val="20"/>
          <w:sz w:val="22"/>
        </w:rPr>
        <w:t xml:space="preserve">  </w:t>
      </w:r>
      <w:r w:rsidR="00B35E0A">
        <w:rPr>
          <w:b/>
          <w:spacing w:val="20"/>
          <w:sz w:val="22"/>
        </w:rPr>
        <w:t xml:space="preserve">           </w:t>
      </w:r>
      <w:r w:rsidR="0034360D">
        <w:rPr>
          <w:b/>
          <w:spacing w:val="20"/>
          <w:sz w:val="22"/>
        </w:rPr>
        <w:t xml:space="preserve"> </w:t>
      </w:r>
      <w:r w:rsidR="00B35E0A">
        <w:rPr>
          <w:b/>
          <w:spacing w:val="20"/>
          <w:sz w:val="22"/>
        </w:rPr>
        <w:t>112</w:t>
      </w:r>
    </w:p>
    <w:p w:rsidR="009D13F9" w:rsidRDefault="009D13F9">
      <w:pPr>
        <w:tabs>
          <w:tab w:val="right" w:pos="4253"/>
        </w:tabs>
        <w:rPr>
          <w:b/>
          <w:spacing w:val="20"/>
          <w:sz w:val="22"/>
        </w:rPr>
      </w:pPr>
    </w:p>
    <w:p w:rsidR="009D13F9" w:rsidRDefault="00B35E0A">
      <w:pPr>
        <w:tabs>
          <w:tab w:val="right" w:pos="4253"/>
        </w:tabs>
        <w:rPr>
          <w:rFonts w:ascii="Arial" w:hAnsi="Arial"/>
          <w:b/>
          <w:spacing w:val="20"/>
          <w:sz w:val="22"/>
        </w:rPr>
      </w:pPr>
      <w:r>
        <w:rPr>
          <w:rFonts w:ascii="Arial" w:hAnsi="Arial"/>
          <w:b/>
          <w:spacing w:val="20"/>
          <w:sz w:val="22"/>
        </w:rPr>
        <w:t>Старший о</w:t>
      </w:r>
      <w:r w:rsidR="009D13F9">
        <w:rPr>
          <w:rFonts w:ascii="Arial" w:hAnsi="Arial"/>
          <w:b/>
          <w:spacing w:val="20"/>
          <w:sz w:val="22"/>
        </w:rPr>
        <w:t>перативный дежурный</w:t>
      </w:r>
    </w:p>
    <w:p w:rsidR="009D13F9" w:rsidRDefault="00A875D0" w:rsidP="00B35E0A">
      <w:pPr>
        <w:rPr>
          <w:b/>
          <w:spacing w:val="20"/>
          <w:sz w:val="22"/>
        </w:rPr>
      </w:pPr>
      <w:r>
        <w:rPr>
          <w:rFonts w:ascii="Arial" w:hAnsi="Arial"/>
          <w:b/>
          <w:spacing w:val="20"/>
          <w:sz w:val="22"/>
        </w:rPr>
        <w:t>ФКУ Центр управления в кризисных ситуациях ГУ МЧС России по ЯО</w:t>
      </w:r>
      <w:r>
        <w:rPr>
          <w:rFonts w:ascii="Arial" w:hAnsi="Arial"/>
          <w:b/>
          <w:spacing w:val="20"/>
          <w:sz w:val="22"/>
        </w:rPr>
        <w:tab/>
      </w:r>
      <w:r>
        <w:rPr>
          <w:rFonts w:ascii="Arial" w:hAnsi="Arial"/>
          <w:b/>
          <w:spacing w:val="20"/>
          <w:sz w:val="22"/>
        </w:rPr>
        <w:tab/>
        <w:t xml:space="preserve">    </w:t>
      </w:r>
      <w:r w:rsidR="00B35E0A">
        <w:rPr>
          <w:rFonts w:ascii="Arial" w:hAnsi="Arial"/>
          <w:b/>
          <w:spacing w:val="20"/>
          <w:sz w:val="22"/>
        </w:rPr>
        <w:t>79-08-94</w:t>
      </w:r>
    </w:p>
    <w:p w:rsidR="009D13F9" w:rsidRDefault="009D13F9">
      <w:pPr>
        <w:tabs>
          <w:tab w:val="right" w:pos="4253"/>
        </w:tabs>
        <w:rPr>
          <w:b/>
          <w:spacing w:val="20"/>
          <w:sz w:val="22"/>
        </w:rPr>
      </w:pPr>
    </w:p>
    <w:p w:rsidR="009D13F9" w:rsidRDefault="00B35E0A">
      <w:pPr>
        <w:shd w:val="clear" w:color="auto" w:fill="FFFFFF"/>
        <w:spacing w:line="250" w:lineRule="exact"/>
        <w:rPr>
          <w:rFonts w:ascii="Arial" w:hAnsi="Arial"/>
          <w:b/>
          <w:spacing w:val="20"/>
          <w:sz w:val="22"/>
        </w:rPr>
      </w:pPr>
      <w:r>
        <w:rPr>
          <w:rFonts w:ascii="Arial" w:hAnsi="Arial"/>
          <w:b/>
          <w:spacing w:val="20"/>
          <w:sz w:val="22"/>
        </w:rPr>
        <w:t>Телефон доверия Главного управления МЧС Росии по Ярославской области      79-09-01</w:t>
      </w:r>
    </w:p>
    <w:p w:rsidR="009D13F9" w:rsidRDefault="009D13F9">
      <w:pPr>
        <w:shd w:val="clear" w:color="auto" w:fill="FFFFFF"/>
        <w:spacing w:line="250" w:lineRule="exact"/>
        <w:rPr>
          <w:rFonts w:ascii="Arial" w:hAnsi="Arial"/>
          <w:b/>
          <w:spacing w:val="20"/>
          <w:sz w:val="22"/>
        </w:rPr>
      </w:pPr>
    </w:p>
    <w:p w:rsidR="009D13F9" w:rsidRDefault="00A875D0">
      <w:pPr>
        <w:shd w:val="clear" w:color="auto" w:fill="FFFFFF"/>
        <w:spacing w:line="250" w:lineRule="exact"/>
        <w:rPr>
          <w:rFonts w:ascii="Arial" w:hAnsi="Arial"/>
          <w:b/>
          <w:spacing w:val="20"/>
          <w:sz w:val="22"/>
        </w:rPr>
      </w:pPr>
      <w:r>
        <w:rPr>
          <w:rFonts w:ascii="Arial" w:hAnsi="Arial"/>
          <w:b/>
          <w:spacing w:val="20"/>
          <w:sz w:val="22"/>
        </w:rPr>
        <w:t>Телефон горячей линии Управления надзорной деятельности Главного управления МЧС Росии по Ярославской области      79-09-06</w:t>
      </w:r>
    </w:p>
    <w:p w:rsidR="009D13F9" w:rsidRDefault="009D13F9">
      <w:pPr>
        <w:jc w:val="center"/>
        <w:rPr>
          <w:rFonts w:ascii="Courier New" w:hAnsi="Courier New"/>
          <w:color w:val="000000"/>
          <w:spacing w:val="30"/>
        </w:rPr>
      </w:pPr>
    </w:p>
    <w:p w:rsidR="009D13F9" w:rsidRDefault="009D13F9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B35E0A" w:rsidRDefault="00B35E0A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34360D" w:rsidRDefault="0034360D">
      <w:pPr>
        <w:jc w:val="center"/>
        <w:rPr>
          <w:rFonts w:ascii="Courier New" w:hAnsi="Courier New"/>
          <w:color w:val="000000"/>
          <w:spacing w:val="30"/>
        </w:rPr>
      </w:pP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jc w:val="center"/>
        <w:rPr>
          <w:sz w:val="28"/>
        </w:rPr>
      </w:pPr>
    </w:p>
    <w:p w:rsidR="009D13F9" w:rsidRDefault="009D13F9" w:rsidP="00A875D0">
      <w:pPr>
        <w:rPr>
          <w:rFonts w:ascii="Arial" w:hAnsi="Arial"/>
          <w:b/>
          <w:sz w:val="24"/>
        </w:rPr>
      </w:pPr>
    </w:p>
    <w:p w:rsidR="009D13F9" w:rsidRDefault="009D13F9">
      <w:pPr>
        <w:jc w:val="center"/>
        <w:rPr>
          <w:rFonts w:ascii="Arial" w:hAnsi="Arial"/>
          <w:b/>
          <w:sz w:val="24"/>
        </w:rPr>
      </w:pPr>
    </w:p>
    <w:p w:rsidR="009D13F9" w:rsidRDefault="009D13F9">
      <w:pPr>
        <w:jc w:val="center"/>
        <w:rPr>
          <w:sz w:val="28"/>
        </w:rPr>
      </w:pPr>
      <w:r>
        <w:rPr>
          <w:noProof/>
        </w:rPr>
        <w:pict>
          <v:rect id="_x0000_s1029" style="position:absolute;left:0;text-align:left;margin-left:58.3pt;margin-top:3.25pt;width:100.8pt;height:100.8pt;z-index:251658240" o:allowincell="f" filled="f" stroked="f" strokeweight="0">
            <v:textbox inset="0,0,0,0">
              <w:txbxContent>
                <w:p w:rsidR="009D13F9" w:rsidRDefault="009D13F9">
                  <w:pPr>
                    <w:jc w:val="center"/>
                  </w:pPr>
                  <w:r>
                    <w:object w:dxaOrig="10799" w:dyaOrig="1079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01pt;height:101pt" o:ole="" fillcolor="window">
                        <v:imagedata r:id="rId8" o:title=""/>
                      </v:shape>
                      <o:OLEObject Type="Embed" ProgID="PBrush" ShapeID="_x0000_i1034" DrawAspect="Content" ObjectID="_1517308788" r:id="rId9"/>
                    </w:object>
                  </w:r>
                </w:p>
              </w:txbxContent>
            </v:textbox>
          </v:rect>
        </w:pict>
      </w: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pStyle w:val="3"/>
      </w:pPr>
    </w:p>
    <w:p w:rsidR="009D13F9" w:rsidRDefault="009D13F9">
      <w:pPr>
        <w:pStyle w:val="3"/>
      </w:pPr>
    </w:p>
    <w:p w:rsidR="009D13F9" w:rsidRDefault="009D13F9">
      <w:pPr>
        <w:pStyle w:val="3"/>
      </w:pPr>
      <w:r>
        <w:t xml:space="preserve">ПАМЯТКА </w:t>
      </w:r>
    </w:p>
    <w:p w:rsidR="009D13F9" w:rsidRDefault="009D13F9">
      <w:pPr>
        <w:pStyle w:val="3"/>
      </w:pPr>
      <w:r>
        <w:t>НАСЕЛЕНИЮ</w:t>
      </w:r>
    </w:p>
    <w:p w:rsidR="009D13F9" w:rsidRDefault="009D13F9">
      <w:pPr>
        <w:jc w:val="center"/>
        <w:rPr>
          <w:sz w:val="28"/>
        </w:rPr>
      </w:pPr>
    </w:p>
    <w:p w:rsidR="009D13F9" w:rsidRDefault="009D13F9">
      <w:pPr>
        <w:jc w:val="center"/>
        <w:rPr>
          <w:sz w:val="18"/>
        </w:rPr>
      </w:pPr>
    </w:p>
    <w:p w:rsidR="009D13F9" w:rsidRDefault="009D13F9">
      <w:pPr>
        <w:jc w:val="center"/>
        <w:rPr>
          <w:sz w:val="18"/>
        </w:rPr>
      </w:pPr>
    </w:p>
    <w:p w:rsidR="009D13F9" w:rsidRDefault="009D13F9">
      <w:pPr>
        <w:jc w:val="center"/>
        <w:rPr>
          <w:sz w:val="18"/>
        </w:rPr>
      </w:pPr>
    </w:p>
    <w:p w:rsidR="009D13F9" w:rsidRDefault="009D13F9">
      <w:pPr>
        <w:jc w:val="center"/>
        <w:rPr>
          <w:sz w:val="18"/>
        </w:rPr>
      </w:pPr>
    </w:p>
    <w:p w:rsidR="009D13F9" w:rsidRDefault="009D13F9">
      <w:pPr>
        <w:jc w:val="center"/>
        <w:rPr>
          <w:sz w:val="18"/>
        </w:rPr>
      </w:pPr>
    </w:p>
    <w:p w:rsidR="009D13F9" w:rsidRDefault="009D13F9">
      <w:pPr>
        <w:jc w:val="center"/>
        <w:rPr>
          <w:rFonts w:ascii="Arial" w:hAnsi="Arial"/>
          <w:b/>
          <w:color w:val="000000"/>
          <w:spacing w:val="-4"/>
          <w:sz w:val="21"/>
        </w:rPr>
      </w:pPr>
      <w:r>
        <w:rPr>
          <w:rFonts w:ascii="Arial" w:hAnsi="Arial"/>
          <w:b/>
          <w:color w:val="000000"/>
          <w:spacing w:val="-4"/>
          <w:sz w:val="21"/>
        </w:rPr>
        <w:t xml:space="preserve">г. </w:t>
      </w:r>
      <w:r w:rsidR="00B35E0A">
        <w:rPr>
          <w:rFonts w:ascii="Arial" w:hAnsi="Arial"/>
          <w:b/>
          <w:color w:val="000000"/>
          <w:spacing w:val="-4"/>
          <w:sz w:val="21"/>
        </w:rPr>
        <w:t>Ярославль</w:t>
      </w:r>
    </w:p>
    <w:p w:rsidR="009D13F9" w:rsidRDefault="009D13F9">
      <w:pPr>
        <w:shd w:val="clear" w:color="auto" w:fill="FFFFFF"/>
        <w:ind w:firstLine="426"/>
        <w:jc w:val="both"/>
      </w:pPr>
      <w:r>
        <w:rPr>
          <w:color w:val="000000"/>
          <w:spacing w:val="-4"/>
          <w:sz w:val="22"/>
        </w:rPr>
        <w:br w:type="column"/>
      </w:r>
      <w:r>
        <w:rPr>
          <w:color w:val="000000"/>
          <w:spacing w:val="-4"/>
          <w:sz w:val="22"/>
        </w:rPr>
        <w:lastRenderedPageBreak/>
        <w:t xml:space="preserve">В случае возникновения чрезвычайных </w:t>
      </w:r>
      <w:r>
        <w:rPr>
          <w:color w:val="000000"/>
          <w:spacing w:val="-2"/>
          <w:sz w:val="22"/>
        </w:rPr>
        <w:t>ситуаций, связанных с выбросом ава</w:t>
      </w:r>
      <w:r>
        <w:rPr>
          <w:color w:val="000000"/>
          <w:spacing w:val="5"/>
          <w:sz w:val="22"/>
        </w:rPr>
        <w:t xml:space="preserve">рийно химически опасных веществ </w:t>
      </w:r>
      <w:r>
        <w:rPr>
          <w:color w:val="000000"/>
          <w:spacing w:val="-4"/>
          <w:sz w:val="22"/>
        </w:rPr>
        <w:t xml:space="preserve">(АХОВ), а также при ведении военных </w:t>
      </w:r>
      <w:r>
        <w:rPr>
          <w:color w:val="000000"/>
          <w:spacing w:val="2"/>
          <w:sz w:val="22"/>
        </w:rPr>
        <w:t>действий для защиты органов дыха</w:t>
      </w:r>
      <w:r>
        <w:rPr>
          <w:color w:val="000000"/>
          <w:spacing w:val="-2"/>
          <w:sz w:val="22"/>
        </w:rPr>
        <w:t>ния, используются противогазы.</w:t>
      </w:r>
    </w:p>
    <w:p w:rsidR="009D13F9" w:rsidRDefault="009D13F9">
      <w:pPr>
        <w:shd w:val="clear" w:color="auto" w:fill="FFFFFF"/>
        <w:spacing w:before="60" w:line="221" w:lineRule="exact"/>
        <w:ind w:left="17" w:right="6" w:firstLine="408"/>
        <w:jc w:val="both"/>
        <w:rPr>
          <w:color w:val="000000"/>
          <w:spacing w:val="-4"/>
          <w:sz w:val="22"/>
        </w:rPr>
      </w:pPr>
    </w:p>
    <w:p w:rsidR="009D13F9" w:rsidRDefault="009D13F9">
      <w:pPr>
        <w:shd w:val="clear" w:color="auto" w:fill="FFFFFF"/>
        <w:spacing w:before="60" w:line="221" w:lineRule="exact"/>
        <w:ind w:left="17" w:right="6" w:firstLine="408"/>
        <w:jc w:val="both"/>
      </w:pPr>
      <w:r>
        <w:rPr>
          <w:color w:val="000000"/>
          <w:spacing w:val="-4"/>
          <w:sz w:val="22"/>
        </w:rPr>
        <w:t xml:space="preserve">Для гражданского взрослого населения </w:t>
      </w:r>
      <w:r>
        <w:rPr>
          <w:color w:val="000000"/>
          <w:spacing w:val="-3"/>
          <w:sz w:val="22"/>
        </w:rPr>
        <w:t>наиболее распространенными являю</w:t>
      </w:r>
      <w:r>
        <w:rPr>
          <w:color w:val="000000"/>
          <w:spacing w:val="-5"/>
          <w:sz w:val="22"/>
        </w:rPr>
        <w:t>тся противогазы марок ГП - 5, ГП - 7.</w:t>
      </w:r>
    </w:p>
    <w:p w:rsidR="009D13F9" w:rsidRDefault="009D13F9">
      <w:pPr>
        <w:shd w:val="clear" w:color="auto" w:fill="FFFFFF"/>
        <w:spacing w:before="60" w:line="221" w:lineRule="exact"/>
        <w:ind w:left="34" w:right="6" w:firstLine="249"/>
        <w:jc w:val="both"/>
        <w:rPr>
          <w:color w:val="000000"/>
          <w:spacing w:val="-3"/>
          <w:sz w:val="22"/>
        </w:rPr>
      </w:pPr>
    </w:p>
    <w:p w:rsidR="009D13F9" w:rsidRDefault="009D13F9">
      <w:pPr>
        <w:shd w:val="clear" w:color="auto" w:fill="FFFFFF"/>
        <w:spacing w:before="60" w:line="221" w:lineRule="exact"/>
        <w:ind w:left="34" w:right="6" w:firstLine="249"/>
        <w:jc w:val="both"/>
      </w:pPr>
      <w:r>
        <w:rPr>
          <w:color w:val="000000"/>
          <w:spacing w:val="-3"/>
          <w:sz w:val="22"/>
        </w:rPr>
        <w:t>Эти средства имеются в запасах орга</w:t>
      </w:r>
      <w:r>
        <w:rPr>
          <w:color w:val="000000"/>
          <w:spacing w:val="-3"/>
          <w:sz w:val="22"/>
        </w:rPr>
        <w:softHyphen/>
      </w:r>
      <w:r>
        <w:rPr>
          <w:color w:val="000000"/>
          <w:spacing w:val="3"/>
          <w:sz w:val="22"/>
        </w:rPr>
        <w:t xml:space="preserve">низаций, учреждений, предприятий и </w:t>
      </w:r>
      <w:r>
        <w:rPr>
          <w:color w:val="000000"/>
          <w:spacing w:val="-3"/>
          <w:sz w:val="22"/>
        </w:rPr>
        <w:t>в резерве гражданской обороны.</w:t>
      </w:r>
    </w:p>
    <w:p w:rsidR="009D13F9" w:rsidRDefault="009D13F9">
      <w:pPr>
        <w:shd w:val="clear" w:color="auto" w:fill="FFFFFF"/>
        <w:spacing w:before="60" w:line="226" w:lineRule="exact"/>
        <w:ind w:left="17" w:firstLine="125"/>
        <w:jc w:val="both"/>
        <w:rPr>
          <w:color w:val="000000"/>
          <w:spacing w:val="-3"/>
          <w:sz w:val="22"/>
        </w:rPr>
      </w:pPr>
    </w:p>
    <w:p w:rsidR="009D13F9" w:rsidRDefault="009D13F9">
      <w:pPr>
        <w:shd w:val="clear" w:color="auto" w:fill="FFFFFF"/>
        <w:spacing w:before="60" w:line="226" w:lineRule="exact"/>
        <w:ind w:left="17" w:firstLine="125"/>
        <w:jc w:val="both"/>
      </w:pPr>
      <w:r>
        <w:rPr>
          <w:color w:val="000000"/>
          <w:spacing w:val="-3"/>
          <w:sz w:val="22"/>
        </w:rPr>
        <w:t>Противогазы марок ГП - 5, ГП - 7 отно</w:t>
      </w:r>
      <w:r>
        <w:rPr>
          <w:color w:val="000000"/>
          <w:spacing w:val="-2"/>
          <w:sz w:val="22"/>
        </w:rPr>
        <w:t xml:space="preserve">сятся к фильтрующим противогазам и </w:t>
      </w:r>
      <w:r>
        <w:rPr>
          <w:color w:val="000000"/>
          <w:spacing w:val="-1"/>
          <w:sz w:val="22"/>
        </w:rPr>
        <w:t xml:space="preserve">предназначены для защиты органов </w:t>
      </w:r>
      <w:r>
        <w:rPr>
          <w:color w:val="000000"/>
          <w:spacing w:val="-3"/>
          <w:sz w:val="22"/>
        </w:rPr>
        <w:t>дыхания от:</w:t>
      </w:r>
    </w:p>
    <w:p w:rsidR="009D13F9" w:rsidRDefault="009D13F9">
      <w:pPr>
        <w:numPr>
          <w:ilvl w:val="0"/>
          <w:numId w:val="6"/>
        </w:numPr>
        <w:shd w:val="clear" w:color="auto" w:fill="FFFFFF"/>
        <w:tabs>
          <w:tab w:val="left" w:pos="254"/>
        </w:tabs>
        <w:spacing w:before="60"/>
        <w:rPr>
          <w:color w:val="000000"/>
          <w:sz w:val="22"/>
        </w:rPr>
      </w:pPr>
      <w:r>
        <w:rPr>
          <w:color w:val="000000"/>
          <w:spacing w:val="-3"/>
          <w:sz w:val="22"/>
        </w:rPr>
        <w:t>радиоактивных веществ;</w:t>
      </w:r>
    </w:p>
    <w:p w:rsidR="009D13F9" w:rsidRDefault="009D13F9">
      <w:pPr>
        <w:numPr>
          <w:ilvl w:val="0"/>
          <w:numId w:val="7"/>
        </w:numPr>
        <w:shd w:val="clear" w:color="auto" w:fill="FFFFFF"/>
        <w:tabs>
          <w:tab w:val="left" w:pos="254"/>
        </w:tabs>
        <w:spacing w:before="60"/>
        <w:rPr>
          <w:color w:val="000000"/>
          <w:sz w:val="22"/>
        </w:rPr>
      </w:pPr>
      <w:r>
        <w:rPr>
          <w:color w:val="000000"/>
          <w:spacing w:val="-4"/>
          <w:sz w:val="22"/>
        </w:rPr>
        <w:t>отравляющих веществ;</w:t>
      </w:r>
    </w:p>
    <w:p w:rsidR="009D13F9" w:rsidRDefault="009D13F9">
      <w:pPr>
        <w:numPr>
          <w:ilvl w:val="0"/>
          <w:numId w:val="8"/>
        </w:numPr>
        <w:shd w:val="clear" w:color="auto" w:fill="FFFFFF"/>
        <w:tabs>
          <w:tab w:val="left" w:pos="254"/>
        </w:tabs>
        <w:spacing w:before="60"/>
        <w:rPr>
          <w:color w:val="000000"/>
          <w:sz w:val="22"/>
        </w:rPr>
      </w:pPr>
      <w:r>
        <w:rPr>
          <w:color w:val="000000"/>
          <w:spacing w:val="-3"/>
          <w:sz w:val="22"/>
        </w:rPr>
        <w:t>бактериальных средств;</w:t>
      </w:r>
    </w:p>
    <w:p w:rsidR="009D13F9" w:rsidRDefault="009D13F9">
      <w:pPr>
        <w:shd w:val="clear" w:color="auto" w:fill="FFFFFF"/>
        <w:spacing w:before="182" w:line="221" w:lineRule="exact"/>
        <w:ind w:left="34" w:firstLine="392"/>
        <w:jc w:val="both"/>
      </w:pPr>
      <w:r>
        <w:rPr>
          <w:color w:val="000000"/>
          <w:spacing w:val="-1"/>
          <w:sz w:val="22"/>
        </w:rPr>
        <w:t xml:space="preserve">С целью расширения возможностей </w:t>
      </w:r>
      <w:r>
        <w:rPr>
          <w:color w:val="000000"/>
          <w:spacing w:val="-3"/>
          <w:sz w:val="22"/>
        </w:rPr>
        <w:t xml:space="preserve">противогазов по защите от АХОВ, для них введены дополнительные патроны </w:t>
      </w:r>
      <w:r>
        <w:rPr>
          <w:color w:val="000000"/>
          <w:spacing w:val="-4"/>
          <w:sz w:val="22"/>
        </w:rPr>
        <w:t>(ДПГ 1 и ДПГ 3) и отдельно промыш</w:t>
      </w:r>
      <w:r>
        <w:rPr>
          <w:color w:val="000000"/>
          <w:spacing w:val="-4"/>
          <w:sz w:val="22"/>
        </w:rPr>
        <w:softHyphen/>
      </w:r>
      <w:r>
        <w:rPr>
          <w:color w:val="000000"/>
          <w:spacing w:val="-2"/>
          <w:sz w:val="22"/>
        </w:rPr>
        <w:t>ленные противогазовые коробки.</w:t>
      </w:r>
    </w:p>
    <w:p w:rsidR="009D13F9" w:rsidRDefault="009D13F9">
      <w:pPr>
        <w:shd w:val="clear" w:color="auto" w:fill="FFFFFF"/>
        <w:ind w:right="-57"/>
        <w:jc w:val="center"/>
        <w:rPr>
          <w:b/>
          <w:color w:val="000000"/>
          <w:spacing w:val="-8"/>
          <w:sz w:val="12"/>
        </w:rPr>
      </w:pPr>
    </w:p>
    <w:p w:rsidR="009D13F9" w:rsidRDefault="009D13F9">
      <w:pPr>
        <w:pStyle w:val="4"/>
      </w:pPr>
      <w:r>
        <w:t>Перечень</w:t>
      </w:r>
    </w:p>
    <w:p w:rsidR="009D13F9" w:rsidRDefault="009D13F9">
      <w:pPr>
        <w:shd w:val="clear" w:color="auto" w:fill="FFFFFF"/>
        <w:ind w:right="-57"/>
        <w:jc w:val="center"/>
        <w:rPr>
          <w:color w:val="000000"/>
          <w:spacing w:val="-7"/>
          <w:sz w:val="24"/>
        </w:rPr>
      </w:pPr>
      <w:r>
        <w:rPr>
          <w:color w:val="000000"/>
          <w:spacing w:val="-8"/>
          <w:sz w:val="24"/>
        </w:rPr>
        <w:t xml:space="preserve">поглощающих </w:t>
      </w:r>
      <w:r>
        <w:rPr>
          <w:color w:val="000000"/>
          <w:spacing w:val="-7"/>
          <w:sz w:val="24"/>
        </w:rPr>
        <w:t>и фильтрующе –</w:t>
      </w:r>
    </w:p>
    <w:p w:rsidR="009D13F9" w:rsidRDefault="009D13F9">
      <w:pPr>
        <w:shd w:val="clear" w:color="auto" w:fill="FFFFFF"/>
        <w:ind w:right="-57"/>
        <w:jc w:val="center"/>
        <w:rPr>
          <w:color w:val="000000"/>
          <w:spacing w:val="-4"/>
          <w:sz w:val="24"/>
        </w:rPr>
      </w:pPr>
      <w:r>
        <w:rPr>
          <w:color w:val="000000"/>
          <w:spacing w:val="-7"/>
          <w:sz w:val="24"/>
        </w:rPr>
        <w:t xml:space="preserve">поглощающих </w:t>
      </w:r>
      <w:r>
        <w:rPr>
          <w:color w:val="000000"/>
          <w:spacing w:val="-4"/>
          <w:sz w:val="24"/>
        </w:rPr>
        <w:t>коробок для наиболее</w:t>
      </w:r>
    </w:p>
    <w:p w:rsidR="009D13F9" w:rsidRDefault="009D13F9">
      <w:pPr>
        <w:shd w:val="clear" w:color="auto" w:fill="FFFFFF"/>
        <w:ind w:right="-57"/>
        <w:jc w:val="center"/>
        <w:rPr>
          <w:color w:val="000000"/>
          <w:spacing w:val="-7"/>
          <w:sz w:val="24"/>
        </w:rPr>
      </w:pPr>
      <w:r>
        <w:rPr>
          <w:color w:val="000000"/>
          <w:spacing w:val="-7"/>
          <w:sz w:val="24"/>
        </w:rPr>
        <w:t>распространенных АХОВ</w:t>
      </w:r>
    </w:p>
    <w:p w:rsidR="009D13F9" w:rsidRDefault="009D13F9">
      <w:pPr>
        <w:shd w:val="clear" w:color="auto" w:fill="FFFFFF"/>
        <w:ind w:right="-57"/>
        <w:jc w:val="center"/>
        <w:rPr>
          <w:b/>
          <w:sz w:val="16"/>
        </w:rPr>
      </w:pPr>
    </w:p>
    <w:p w:rsidR="009D13F9" w:rsidRDefault="002F1247">
      <w:pPr>
        <w:framePr w:h="2101" w:hSpace="38" w:vSpace="58" w:wrap="notBeside" w:vAnchor="text" w:hAnchor="page" w:x="12243" w:y="311"/>
        <w:rPr>
          <w:sz w:val="12"/>
        </w:rPr>
      </w:pPr>
      <w:r>
        <w:rPr>
          <w:noProof/>
          <w:sz w:val="12"/>
        </w:rPr>
        <w:drawing>
          <wp:inline distT="0" distB="0" distL="0" distR="0">
            <wp:extent cx="2298700" cy="13208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004"/>
        <w:gridCol w:w="2681"/>
      </w:tblGrid>
      <w:tr w:rsidR="009D13F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51" w:type="dxa"/>
            <w:tcBorders>
              <w:right w:val="nil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</w:rPr>
              <w:t>Марка коробки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</w:rPr>
              <w:t>Цвет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1" w:type="dxa"/>
            <w:tcBorders>
              <w:left w:val="nil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</w:rPr>
              <w:t>Предназначаются для защиты от: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9D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коричневый </w:t>
            </w:r>
          </w:p>
        </w:tc>
        <w:tc>
          <w:tcPr>
            <w:tcW w:w="2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паров органических соединений</w:t>
            </w:r>
            <w:r>
              <w:rPr>
                <w:sz w:val="16"/>
              </w:rPr>
              <w:t xml:space="preserve"> </w:t>
            </w:r>
          </w:p>
        </w:tc>
      </w:tr>
      <w:tr w:rsidR="009D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желтый </w:t>
            </w:r>
          </w:p>
        </w:tc>
        <w:tc>
          <w:tcPr>
            <w:tcW w:w="26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кислых газов и паров</w:t>
            </w:r>
            <w:r>
              <w:rPr>
                <w:sz w:val="16"/>
              </w:rPr>
              <w:t xml:space="preserve"> </w:t>
            </w:r>
          </w:p>
        </w:tc>
      </w:tr>
      <w:tr w:rsidR="009D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Г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черно -желтый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ртути и ртутьорганических соединений</w:t>
            </w:r>
            <w:r>
              <w:rPr>
                <w:sz w:val="16"/>
              </w:rPr>
              <w:t xml:space="preserve"> </w:t>
            </w:r>
          </w:p>
        </w:tc>
      </w:tr>
      <w:tr w:rsidR="009D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ВР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зеленый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кислых газов и паров, радионуклидов в том числе радиоактивного иода и его соединении</w:t>
            </w:r>
            <w:r>
              <w:rPr>
                <w:sz w:val="16"/>
              </w:rPr>
              <w:t xml:space="preserve"> </w:t>
            </w:r>
          </w:p>
        </w:tc>
      </w:tr>
      <w:tr w:rsidR="009D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КД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серый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13F9" w:rsidRDefault="009D13F9">
            <w:pPr>
              <w:shd w:val="clear" w:color="auto" w:fill="FFFFFF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аммиака и сероводорода</w:t>
            </w:r>
            <w:r>
              <w:rPr>
                <w:sz w:val="16"/>
              </w:rPr>
              <w:t xml:space="preserve"> </w:t>
            </w:r>
          </w:p>
        </w:tc>
      </w:tr>
    </w:tbl>
    <w:p w:rsidR="009D13F9" w:rsidRDefault="009D13F9">
      <w:pPr>
        <w:shd w:val="clear" w:color="auto" w:fill="FFFFFF"/>
        <w:spacing w:before="60" w:line="221" w:lineRule="exact"/>
        <w:ind w:left="17" w:hanging="17"/>
        <w:jc w:val="center"/>
        <w:rPr>
          <w:color w:val="000000"/>
          <w:spacing w:val="-11"/>
          <w:sz w:val="22"/>
        </w:rPr>
      </w:pPr>
      <w:r>
        <w:rPr>
          <w:b/>
          <w:i/>
          <w:color w:val="800000"/>
          <w:spacing w:val="-11"/>
          <w:sz w:val="22"/>
          <w:u w:val="single"/>
        </w:rPr>
        <w:t>ГРАЖДАНСКИЙ ПРОТИВОГАЗ ГП - 5</w:t>
      </w:r>
      <w:r>
        <w:rPr>
          <w:color w:val="000000"/>
          <w:spacing w:val="-11"/>
          <w:sz w:val="22"/>
        </w:rPr>
        <w:t xml:space="preserve"> </w:t>
      </w:r>
    </w:p>
    <w:p w:rsidR="009D13F9" w:rsidRDefault="009D13F9">
      <w:pPr>
        <w:shd w:val="clear" w:color="auto" w:fill="FFFFFF"/>
        <w:spacing w:before="60" w:line="221" w:lineRule="exact"/>
        <w:ind w:left="17" w:hanging="17"/>
        <w:jc w:val="both"/>
      </w:pPr>
      <w:r>
        <w:rPr>
          <w:color w:val="000000"/>
          <w:spacing w:val="-4"/>
          <w:sz w:val="22"/>
        </w:rPr>
        <w:lastRenderedPageBreak/>
        <w:t>предназначен для защиты органов ды</w:t>
      </w:r>
      <w:r>
        <w:rPr>
          <w:color w:val="000000"/>
          <w:spacing w:val="-2"/>
          <w:sz w:val="22"/>
        </w:rPr>
        <w:t xml:space="preserve">хания, глаз и лица от радиоактивных, отравляющих, аварийно химически </w:t>
      </w:r>
      <w:r>
        <w:rPr>
          <w:color w:val="000000"/>
          <w:spacing w:val="1"/>
          <w:sz w:val="22"/>
        </w:rPr>
        <w:t xml:space="preserve">опасных веществ и бактериальных </w:t>
      </w:r>
      <w:r>
        <w:rPr>
          <w:color w:val="000000"/>
          <w:spacing w:val="-5"/>
          <w:sz w:val="22"/>
        </w:rPr>
        <w:t>средств.</w:t>
      </w:r>
    </w:p>
    <w:p w:rsidR="009D13F9" w:rsidRDefault="009D13F9">
      <w:pPr>
        <w:shd w:val="clear" w:color="auto" w:fill="FFFFFF"/>
        <w:jc w:val="center"/>
        <w:rPr>
          <w:b/>
          <w:sz w:val="22"/>
        </w:rPr>
      </w:pPr>
      <w:r>
        <w:rPr>
          <w:b/>
          <w:color w:val="000000"/>
          <w:spacing w:val="-4"/>
          <w:sz w:val="22"/>
        </w:rPr>
        <w:t>Устройство противогаза ГП - 5</w:t>
      </w:r>
    </w:p>
    <w:p w:rsidR="009D13F9" w:rsidRDefault="002F1247">
      <w:pPr>
        <w:framePr w:h="1958" w:hSpace="38" w:vSpace="58" w:wrap="auto" w:vAnchor="text" w:hAnchor="page" w:x="9939" w:y="87"/>
        <w:rPr>
          <w:sz w:val="24"/>
        </w:rPr>
      </w:pPr>
      <w:r>
        <w:rPr>
          <w:noProof/>
        </w:rPr>
        <w:drawing>
          <wp:inline distT="0" distB="0" distL="0" distR="0">
            <wp:extent cx="533400" cy="1181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F9" w:rsidRDefault="009D13F9">
      <w:pPr>
        <w:spacing w:before="77"/>
        <w:ind w:left="110" w:right="1742"/>
        <w:rPr>
          <w:sz w:val="24"/>
        </w:rPr>
      </w:pPr>
      <w:r>
        <w:object w:dxaOrig="3510" w:dyaOrig="1905">
          <v:shape id="_x0000_i1028" type="#_x0000_t75" style="width:134pt;height:73pt" o:ole="">
            <v:imagedata r:id="rId12" o:title=""/>
          </v:shape>
          <o:OLEObject Type="Embed" ProgID="PBrush" ShapeID="_x0000_i1028" DrawAspect="Content" ObjectID="_1517308786" r:id="rId13"/>
        </w:object>
      </w:r>
    </w:p>
    <w:p w:rsidR="009D13F9" w:rsidRDefault="009D13F9">
      <w:pPr>
        <w:numPr>
          <w:ilvl w:val="0"/>
          <w:numId w:val="13"/>
        </w:numPr>
        <w:shd w:val="clear" w:color="auto" w:fill="FFFFFF"/>
        <w:tabs>
          <w:tab w:val="left" w:pos="163"/>
        </w:tabs>
        <w:spacing w:line="216" w:lineRule="exact"/>
        <w:rPr>
          <w:color w:val="000000"/>
          <w:spacing w:val="-11"/>
          <w:sz w:val="15"/>
        </w:rPr>
      </w:pPr>
      <w:r>
        <w:rPr>
          <w:color w:val="000000"/>
          <w:sz w:val="15"/>
        </w:rPr>
        <w:t>противогазовая коробка</w:t>
      </w:r>
    </w:p>
    <w:p w:rsidR="009D13F9" w:rsidRDefault="009D13F9">
      <w:pPr>
        <w:framePr w:w="1128" w:h="547" w:hSpace="38" w:vSpace="58" w:wrap="auto" w:vAnchor="text" w:hAnchor="page" w:x="9651" w:y="202"/>
        <w:shd w:val="clear" w:color="auto" w:fill="FFFFFF"/>
        <w:spacing w:line="178" w:lineRule="exact"/>
        <w:jc w:val="right"/>
      </w:pPr>
      <w:r>
        <w:rPr>
          <w:color w:val="000000"/>
          <w:spacing w:val="-3"/>
          <w:sz w:val="17"/>
        </w:rPr>
        <w:t>шлем - маска</w:t>
      </w:r>
    </w:p>
    <w:p w:rsidR="009D13F9" w:rsidRDefault="009D13F9">
      <w:pPr>
        <w:framePr w:w="1128" w:h="547" w:hSpace="38" w:vSpace="58" w:wrap="auto" w:vAnchor="text" w:hAnchor="page" w:x="9651" w:y="202"/>
        <w:shd w:val="clear" w:color="auto" w:fill="FFFFFF"/>
        <w:spacing w:line="178" w:lineRule="exact"/>
        <w:ind w:right="5"/>
        <w:jc w:val="right"/>
      </w:pPr>
      <w:r>
        <w:rPr>
          <w:color w:val="000000"/>
          <w:spacing w:val="-1"/>
          <w:sz w:val="17"/>
        </w:rPr>
        <w:t>с мембранной</w:t>
      </w:r>
    </w:p>
    <w:p w:rsidR="009D13F9" w:rsidRDefault="009D13F9">
      <w:pPr>
        <w:framePr w:w="1128" w:h="547" w:hSpace="38" w:vSpace="58" w:wrap="auto" w:vAnchor="text" w:hAnchor="page" w:x="9651" w:y="202"/>
        <w:shd w:val="clear" w:color="auto" w:fill="FFFFFF"/>
        <w:spacing w:line="178" w:lineRule="exact"/>
        <w:ind w:right="5"/>
        <w:jc w:val="right"/>
      </w:pPr>
      <w:r>
        <w:rPr>
          <w:color w:val="000000"/>
          <w:spacing w:val="1"/>
          <w:sz w:val="17"/>
        </w:rPr>
        <w:t>коробкой</w:t>
      </w:r>
    </w:p>
    <w:p w:rsidR="009D13F9" w:rsidRDefault="009D13F9">
      <w:pPr>
        <w:numPr>
          <w:ilvl w:val="0"/>
          <w:numId w:val="13"/>
        </w:numPr>
        <w:shd w:val="clear" w:color="auto" w:fill="FFFFFF"/>
        <w:tabs>
          <w:tab w:val="left" w:pos="163"/>
        </w:tabs>
        <w:spacing w:before="10" w:line="216" w:lineRule="exact"/>
        <w:rPr>
          <w:color w:val="000000"/>
          <w:spacing w:val="-9"/>
          <w:sz w:val="15"/>
        </w:rPr>
      </w:pPr>
      <w:r>
        <w:rPr>
          <w:color w:val="000000"/>
          <w:sz w:val="15"/>
        </w:rPr>
        <w:t>лицевая часть</w:t>
      </w:r>
    </w:p>
    <w:p w:rsidR="009D13F9" w:rsidRDefault="009D13F9">
      <w:pPr>
        <w:numPr>
          <w:ilvl w:val="0"/>
          <w:numId w:val="13"/>
        </w:numPr>
        <w:shd w:val="clear" w:color="auto" w:fill="FFFFFF"/>
        <w:tabs>
          <w:tab w:val="left" w:pos="163"/>
        </w:tabs>
        <w:spacing w:line="216" w:lineRule="exact"/>
        <w:ind w:right="1077"/>
        <w:rPr>
          <w:color w:val="000000"/>
          <w:spacing w:val="-9"/>
          <w:sz w:val="15"/>
        </w:rPr>
      </w:pPr>
      <w:r>
        <w:rPr>
          <w:color w:val="000000"/>
          <w:spacing w:val="-1"/>
          <w:sz w:val="15"/>
        </w:rPr>
        <w:t xml:space="preserve">коробочка с не запотевающими </w:t>
      </w:r>
      <w:r>
        <w:rPr>
          <w:color w:val="000000"/>
          <w:spacing w:val="-2"/>
          <w:sz w:val="15"/>
        </w:rPr>
        <w:t>пленками</w:t>
      </w:r>
    </w:p>
    <w:p w:rsidR="009D13F9" w:rsidRDefault="009D13F9">
      <w:pPr>
        <w:numPr>
          <w:ilvl w:val="0"/>
          <w:numId w:val="13"/>
        </w:numPr>
        <w:shd w:val="clear" w:color="auto" w:fill="FFFFFF"/>
        <w:tabs>
          <w:tab w:val="left" w:pos="163"/>
        </w:tabs>
        <w:spacing w:before="5" w:line="216" w:lineRule="exact"/>
        <w:rPr>
          <w:color w:val="000000"/>
          <w:spacing w:val="-8"/>
          <w:sz w:val="15"/>
        </w:rPr>
      </w:pPr>
      <w:r>
        <w:rPr>
          <w:color w:val="000000"/>
          <w:spacing w:val="-1"/>
          <w:sz w:val="15"/>
        </w:rPr>
        <w:t>клапанная коробка</w:t>
      </w:r>
    </w:p>
    <w:p w:rsidR="009D13F9" w:rsidRDefault="009D13F9">
      <w:pPr>
        <w:numPr>
          <w:ilvl w:val="0"/>
          <w:numId w:val="13"/>
        </w:numPr>
        <w:shd w:val="clear" w:color="auto" w:fill="FFFFFF"/>
        <w:tabs>
          <w:tab w:val="left" w:pos="163"/>
        </w:tabs>
        <w:spacing w:line="216" w:lineRule="exact"/>
        <w:rPr>
          <w:color w:val="000000"/>
          <w:spacing w:val="-11"/>
          <w:sz w:val="15"/>
        </w:rPr>
      </w:pPr>
      <w:r>
        <w:rPr>
          <w:color w:val="000000"/>
          <w:sz w:val="15"/>
        </w:rPr>
        <w:t>сумка для противогаза</w:t>
      </w:r>
    </w:p>
    <w:p w:rsidR="009D13F9" w:rsidRDefault="009D13F9">
      <w:pPr>
        <w:shd w:val="clear" w:color="auto" w:fill="FFFFFF"/>
        <w:spacing w:before="60"/>
        <w:ind w:left="675"/>
      </w:pPr>
      <w:r>
        <w:rPr>
          <w:color w:val="000000"/>
          <w:spacing w:val="-6"/>
          <w:sz w:val="22"/>
        </w:rPr>
        <w:t>Измерение обхвата головы</w:t>
      </w:r>
    </w:p>
    <w:p w:rsidR="009D13F9" w:rsidRDefault="002F1247">
      <w:pPr>
        <w:spacing w:before="67"/>
        <w:ind w:left="1618" w:right="1608"/>
        <w:rPr>
          <w:sz w:val="24"/>
        </w:rPr>
      </w:pPr>
      <w:r>
        <w:rPr>
          <w:noProof/>
        </w:rPr>
        <w:drawing>
          <wp:inline distT="0" distB="0" distL="0" distR="0">
            <wp:extent cx="406400" cy="6604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F9" w:rsidRDefault="009D13F9">
      <w:pPr>
        <w:shd w:val="clear" w:color="auto" w:fill="FFFFFF"/>
        <w:spacing w:before="60"/>
        <w:ind w:left="902"/>
        <w:rPr>
          <w:spacing w:val="10"/>
        </w:rPr>
      </w:pPr>
      <w:r>
        <w:rPr>
          <w:color w:val="000000"/>
          <w:spacing w:val="10"/>
          <w:sz w:val="22"/>
        </w:rPr>
        <w:t>Подбор шлема-маски</w:t>
      </w:r>
    </w:p>
    <w:p w:rsidR="009D13F9" w:rsidRDefault="009D13F9">
      <w:pPr>
        <w:spacing w:after="77"/>
        <w:rPr>
          <w:sz w:val="2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134"/>
        <w:gridCol w:w="992"/>
        <w:gridCol w:w="1418"/>
      </w:tblGrid>
      <w:tr w:rsidR="009D13F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rPr>
                <w:b/>
                <w:sz w:val="1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i/>
                <w:sz w:val="12"/>
              </w:rPr>
            </w:pPr>
            <w:r>
              <w:rPr>
                <w:b/>
                <w:color w:val="000000"/>
                <w:spacing w:val="1"/>
                <w:sz w:val="12"/>
              </w:rPr>
              <w:t xml:space="preserve">Марка шлема-маски и обхват головы, </w:t>
            </w:r>
            <w:r>
              <w:rPr>
                <w:b/>
                <w:i/>
                <w:color w:val="000000"/>
                <w:spacing w:val="1"/>
                <w:sz w:val="12"/>
              </w:rPr>
              <w:t>см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spacing w:before="60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6"/>
                <w:sz w:val="12"/>
              </w:rPr>
              <w:t>Рост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spacing w:before="60" w:line="106" w:lineRule="exact"/>
              <w:ind w:left="125" w:right="101"/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 xml:space="preserve">ШМ-62у, </w:t>
            </w:r>
          </w:p>
          <w:p w:rsidR="009D13F9" w:rsidRDefault="009D13F9">
            <w:pPr>
              <w:shd w:val="clear" w:color="auto" w:fill="FFFFFF"/>
              <w:spacing w:before="60" w:line="106" w:lineRule="exact"/>
              <w:ind w:left="125" w:right="101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3"/>
                <w:sz w:val="12"/>
              </w:rPr>
              <w:t>ШМ-41му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spacing w:before="60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3"/>
                <w:sz w:val="12"/>
              </w:rPr>
              <w:t>ШМ-66 му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spacing w:before="60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ШМС</w:t>
            </w:r>
            <w:r>
              <w:rPr>
                <w:b/>
                <w:sz w:val="12"/>
              </w:rPr>
              <w:t xml:space="preserve"> 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0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4"/>
                <w:sz w:val="12"/>
              </w:rPr>
              <w:t>До 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До  63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6"/>
                <w:sz w:val="12"/>
              </w:rPr>
              <w:t>До 61</w:t>
            </w:r>
            <w:r>
              <w:rPr>
                <w:b/>
                <w:sz w:val="12"/>
              </w:rPr>
              <w:t xml:space="preserve"> 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1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3"/>
                <w:sz w:val="12"/>
              </w:rPr>
              <w:t>63,5 - 65,5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3"/>
                <w:sz w:val="12"/>
              </w:rPr>
              <w:t>63,5 - 65,5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3"/>
                <w:sz w:val="12"/>
              </w:rPr>
              <w:t>61,5 - 64</w:t>
            </w:r>
            <w:r>
              <w:rPr>
                <w:b/>
                <w:sz w:val="12"/>
              </w:rPr>
              <w:t xml:space="preserve"> 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2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3"/>
                <w:sz w:val="12"/>
              </w:rPr>
              <w:t>66-68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1"/>
                <w:sz w:val="12"/>
              </w:rPr>
              <w:t>66-68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pacing w:val="-3"/>
                <w:sz w:val="12"/>
              </w:rPr>
              <w:t>64,5-67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</w:rPr>
              <w:t>3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color w:val="000000"/>
                <w:spacing w:val="-7"/>
                <w:sz w:val="10"/>
              </w:rPr>
              <w:t>68,5-70,5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color w:val="000000"/>
                <w:spacing w:val="-4"/>
                <w:sz w:val="10"/>
              </w:rPr>
              <w:t>68,5 и более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color w:val="000000"/>
                <w:spacing w:val="2"/>
                <w:sz w:val="10"/>
              </w:rPr>
              <w:t>67,5 и более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</w:rPr>
              <w:t>4</w:t>
            </w: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color w:val="000000"/>
                <w:spacing w:val="-4"/>
                <w:sz w:val="10"/>
              </w:rPr>
              <w:t>71 и более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rPr>
                <w:b/>
                <w:sz w:val="1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rPr>
                <w:b/>
                <w:sz w:val="10"/>
              </w:rPr>
            </w:pPr>
          </w:p>
        </w:tc>
      </w:tr>
    </w:tbl>
    <w:p w:rsidR="009D13F9" w:rsidRDefault="009D13F9">
      <w:pPr>
        <w:shd w:val="clear" w:color="auto" w:fill="FFFFFF"/>
        <w:spacing w:before="60"/>
        <w:ind w:left="675"/>
      </w:pPr>
      <w:r>
        <w:rPr>
          <w:color w:val="000000"/>
          <w:sz w:val="22"/>
        </w:rPr>
        <w:t>Надевание противогаза ГП – 5</w:t>
      </w:r>
    </w:p>
    <w:p w:rsidR="009D13F9" w:rsidRDefault="002F1247">
      <w:pPr>
        <w:framePr w:h="2121" w:hSpace="38" w:vSpace="58" w:wrap="notBeside" w:vAnchor="text" w:hAnchor="page" w:x="6483" w:y="180"/>
        <w:rPr>
          <w:sz w:val="24"/>
        </w:rPr>
      </w:pPr>
      <w:r>
        <w:rPr>
          <w:noProof/>
        </w:rPr>
        <w:drawing>
          <wp:inline distT="0" distB="0" distL="0" distR="0">
            <wp:extent cx="2349500" cy="12954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F9" w:rsidRDefault="009D13F9">
      <w:pPr>
        <w:shd w:val="clear" w:color="auto" w:fill="FFFFFF"/>
        <w:spacing w:before="19" w:line="221" w:lineRule="exact"/>
        <w:ind w:right="29" w:firstLine="284"/>
        <w:jc w:val="center"/>
        <w:rPr>
          <w:color w:val="000000"/>
          <w:spacing w:val="3"/>
          <w:sz w:val="22"/>
        </w:rPr>
      </w:pPr>
      <w:r>
        <w:rPr>
          <w:b/>
          <w:i/>
          <w:color w:val="800000"/>
          <w:spacing w:val="-10"/>
          <w:sz w:val="22"/>
          <w:u w:val="single"/>
        </w:rPr>
        <w:t>ГРАЖДАНСКИЙ ПРОТИВОГАЗ ГП - 7</w:t>
      </w:r>
      <w:r>
        <w:rPr>
          <w:color w:val="000000"/>
          <w:spacing w:val="-10"/>
          <w:sz w:val="22"/>
        </w:rPr>
        <w:t xml:space="preserve"> </w:t>
      </w:r>
    </w:p>
    <w:p w:rsidR="009D13F9" w:rsidRDefault="009D13F9">
      <w:pPr>
        <w:shd w:val="clear" w:color="auto" w:fill="FFFFFF"/>
        <w:spacing w:before="19" w:line="221" w:lineRule="exact"/>
        <w:ind w:right="29"/>
        <w:jc w:val="both"/>
      </w:pPr>
      <w:r>
        <w:rPr>
          <w:color w:val="000000"/>
          <w:spacing w:val="3"/>
          <w:sz w:val="22"/>
        </w:rPr>
        <w:lastRenderedPageBreak/>
        <w:t xml:space="preserve">предназначен для защиты органов </w:t>
      </w:r>
      <w:r>
        <w:rPr>
          <w:color w:val="000000"/>
          <w:sz w:val="22"/>
        </w:rPr>
        <w:t>дыхания, глаз и лица от паров отрав</w:t>
      </w:r>
      <w:r>
        <w:rPr>
          <w:color w:val="000000"/>
          <w:spacing w:val="-2"/>
          <w:sz w:val="22"/>
        </w:rPr>
        <w:t>ляющих веществ нервно-паралитического, общеядовитого действия, радио</w:t>
      </w:r>
      <w:r>
        <w:rPr>
          <w:color w:val="000000"/>
          <w:spacing w:val="1"/>
          <w:sz w:val="22"/>
        </w:rPr>
        <w:t xml:space="preserve">активных веществ, а также капель </w:t>
      </w:r>
      <w:r>
        <w:rPr>
          <w:color w:val="000000"/>
          <w:spacing w:val="-3"/>
          <w:sz w:val="22"/>
        </w:rPr>
        <w:t>отравляющих веществ кожно-нарывного действия.</w:t>
      </w:r>
    </w:p>
    <w:p w:rsidR="009D13F9" w:rsidRDefault="009D13F9">
      <w:pPr>
        <w:pStyle w:val="2"/>
      </w:pPr>
      <w:r>
        <w:t>Устройство противогаза ГП - 7</w:t>
      </w:r>
    </w:p>
    <w:p w:rsidR="009D13F9" w:rsidRDefault="002F1247">
      <w:pPr>
        <w:rPr>
          <w:noProof/>
          <w:sz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1929130</wp:posOffset>
            </wp:positionH>
            <wp:positionV relativeFrom="paragraph">
              <wp:posOffset>36195</wp:posOffset>
            </wp:positionV>
            <wp:extent cx="881380" cy="881380"/>
            <wp:effectExtent l="1905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3F9" w:rsidRDefault="009D13F9">
      <w:pPr>
        <w:rPr>
          <w:sz w:val="2"/>
        </w:rPr>
      </w:pPr>
      <w:r>
        <w:t xml:space="preserve"> </w:t>
      </w:r>
    </w:p>
    <w:p w:rsidR="009D13F9" w:rsidRDefault="009D13F9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noProof/>
          <w:sz w:val="15"/>
        </w:rPr>
      </w:pPr>
      <w:r>
        <w:rPr>
          <w:noProof/>
          <w:sz w:val="15"/>
        </w:rPr>
        <w:t>лицевая часть</w:t>
      </w:r>
    </w:p>
    <w:p w:rsidR="009D13F9" w:rsidRDefault="009D13F9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color w:val="000000"/>
          <w:spacing w:val="-10"/>
          <w:sz w:val="15"/>
        </w:rPr>
      </w:pPr>
      <w:r>
        <w:rPr>
          <w:color w:val="000000"/>
          <w:spacing w:val="1"/>
          <w:sz w:val="15"/>
        </w:rPr>
        <w:t>фильтрующе-поглощающая коробка</w:t>
      </w:r>
    </w:p>
    <w:p w:rsidR="009D13F9" w:rsidRDefault="009D13F9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color w:val="000000"/>
          <w:spacing w:val="-10"/>
          <w:sz w:val="15"/>
        </w:rPr>
      </w:pPr>
      <w:r>
        <w:rPr>
          <w:color w:val="000000"/>
          <w:spacing w:val="1"/>
          <w:sz w:val="15"/>
        </w:rPr>
        <w:t>трикотажный чехол</w:t>
      </w:r>
    </w:p>
    <w:p w:rsidR="009D13F9" w:rsidRDefault="009D13F9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color w:val="000000"/>
          <w:spacing w:val="-8"/>
          <w:sz w:val="15"/>
        </w:rPr>
      </w:pPr>
      <w:r>
        <w:rPr>
          <w:color w:val="000000"/>
          <w:sz w:val="15"/>
        </w:rPr>
        <w:t>узел клапана вдоха</w:t>
      </w:r>
    </w:p>
    <w:p w:rsidR="009D13F9" w:rsidRDefault="009D13F9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color w:val="000000"/>
          <w:spacing w:val="-8"/>
          <w:sz w:val="15"/>
        </w:rPr>
      </w:pPr>
      <w:r>
        <w:rPr>
          <w:color w:val="000000"/>
          <w:sz w:val="15"/>
        </w:rPr>
        <w:t>переговорное устройства (мембрана)</w:t>
      </w:r>
    </w:p>
    <w:p w:rsidR="009D13F9" w:rsidRDefault="009D13F9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color w:val="000000"/>
          <w:spacing w:val="-10"/>
          <w:sz w:val="15"/>
        </w:rPr>
      </w:pPr>
      <w:r>
        <w:rPr>
          <w:color w:val="000000"/>
          <w:spacing w:val="1"/>
          <w:sz w:val="15"/>
        </w:rPr>
        <w:t>узел клапанов вдоха</w:t>
      </w:r>
    </w:p>
    <w:p w:rsidR="009D13F9" w:rsidRDefault="009D13F9">
      <w:pPr>
        <w:framePr w:wrap="auto" w:vAnchor="text" w:hAnchor="page" w:x="14113" w:y="159"/>
        <w:rPr>
          <w:noProof/>
        </w:rPr>
      </w:pPr>
      <w:r>
        <w:rPr>
          <w:noProof/>
        </w:rPr>
        <w:object w:dxaOrig="1960" w:dyaOrig="941">
          <v:shape id="_x0000_i1031" type="#_x0000_t75" style="width:98pt;height:61pt" o:ole="" fillcolor="window">
            <v:imagedata r:id="rId17" o:title=""/>
          </v:shape>
          <o:OLEObject Type="Embed" ProgID="Word.Document.8" ShapeID="_x0000_i1031" DrawAspect="Content" ObjectID="_1517308787" r:id="rId18"/>
        </w:object>
      </w:r>
    </w:p>
    <w:p w:rsidR="009D13F9" w:rsidRDefault="009D13F9">
      <w:pPr>
        <w:numPr>
          <w:ilvl w:val="0"/>
          <w:numId w:val="14"/>
        </w:numPr>
        <w:shd w:val="clear" w:color="auto" w:fill="FFFFFF"/>
        <w:tabs>
          <w:tab w:val="left" w:pos="168"/>
        </w:tabs>
        <w:rPr>
          <w:color w:val="000000"/>
          <w:spacing w:val="-10"/>
          <w:sz w:val="15"/>
        </w:rPr>
      </w:pPr>
      <w:r>
        <w:rPr>
          <w:color w:val="000000"/>
          <w:sz w:val="15"/>
        </w:rPr>
        <w:t>обтюратор</w:t>
      </w:r>
    </w:p>
    <w:p w:rsidR="009D13F9" w:rsidRDefault="009D13F9">
      <w:pPr>
        <w:numPr>
          <w:ilvl w:val="0"/>
          <w:numId w:val="14"/>
        </w:numPr>
        <w:shd w:val="clear" w:color="auto" w:fill="FFFFFF"/>
        <w:tabs>
          <w:tab w:val="left" w:pos="168"/>
        </w:tabs>
        <w:rPr>
          <w:color w:val="000000"/>
          <w:spacing w:val="-8"/>
          <w:sz w:val="15"/>
        </w:rPr>
      </w:pPr>
      <w:r>
        <w:rPr>
          <w:color w:val="000000"/>
          <w:spacing w:val="1"/>
          <w:sz w:val="15"/>
        </w:rPr>
        <w:t>наголовник (затылочная пластина)</w:t>
      </w:r>
    </w:p>
    <w:p w:rsidR="009D13F9" w:rsidRDefault="009D13F9">
      <w:pPr>
        <w:numPr>
          <w:ilvl w:val="0"/>
          <w:numId w:val="14"/>
        </w:numPr>
        <w:shd w:val="clear" w:color="auto" w:fill="FFFFFF"/>
        <w:tabs>
          <w:tab w:val="left" w:pos="168"/>
        </w:tabs>
        <w:rPr>
          <w:color w:val="000000"/>
          <w:spacing w:val="-8"/>
          <w:sz w:val="15"/>
        </w:rPr>
      </w:pPr>
      <w:r>
        <w:rPr>
          <w:color w:val="000000"/>
          <w:sz w:val="15"/>
        </w:rPr>
        <w:t xml:space="preserve"> лобная лямка</w:t>
      </w:r>
    </w:p>
    <w:p w:rsidR="009D13F9" w:rsidRDefault="009D13F9">
      <w:pPr>
        <w:numPr>
          <w:ilvl w:val="0"/>
          <w:numId w:val="14"/>
        </w:numPr>
        <w:shd w:val="clear" w:color="auto" w:fill="FFFFFF"/>
        <w:tabs>
          <w:tab w:val="left" w:pos="259"/>
        </w:tabs>
        <w:rPr>
          <w:color w:val="000000"/>
          <w:sz w:val="15"/>
        </w:rPr>
      </w:pPr>
      <w:r>
        <w:rPr>
          <w:color w:val="000000"/>
          <w:spacing w:val="1"/>
          <w:sz w:val="15"/>
        </w:rPr>
        <w:t xml:space="preserve">височные лямки </w:t>
      </w:r>
    </w:p>
    <w:p w:rsidR="009D13F9" w:rsidRDefault="009D13F9">
      <w:pPr>
        <w:shd w:val="clear" w:color="auto" w:fill="FFFFFF"/>
        <w:tabs>
          <w:tab w:val="left" w:pos="259"/>
        </w:tabs>
        <w:rPr>
          <w:color w:val="000000"/>
          <w:sz w:val="15"/>
        </w:rPr>
      </w:pPr>
      <w:r>
        <w:rPr>
          <w:color w:val="000000"/>
          <w:sz w:val="15"/>
        </w:rPr>
        <w:t xml:space="preserve">11-щечные лямки </w:t>
      </w:r>
    </w:p>
    <w:p w:rsidR="009D13F9" w:rsidRDefault="009D13F9">
      <w:pPr>
        <w:shd w:val="clear" w:color="auto" w:fill="FFFFFF"/>
        <w:tabs>
          <w:tab w:val="left" w:pos="259"/>
        </w:tabs>
      </w:pPr>
      <w:r>
        <w:rPr>
          <w:color w:val="000000"/>
          <w:spacing w:val="-2"/>
          <w:sz w:val="15"/>
        </w:rPr>
        <w:t>12- пряжки</w:t>
      </w:r>
    </w:p>
    <w:p w:rsidR="009D13F9" w:rsidRDefault="009D13F9">
      <w:pPr>
        <w:shd w:val="clear" w:color="auto" w:fill="FFFFFF"/>
      </w:pPr>
      <w:r>
        <w:rPr>
          <w:color w:val="000000"/>
          <w:spacing w:val="2"/>
          <w:sz w:val="15"/>
        </w:rPr>
        <w:t>13-сумка</w:t>
      </w:r>
    </w:p>
    <w:p w:rsidR="009D13F9" w:rsidRDefault="002F1247">
      <w:pPr>
        <w:framePr w:h="806" w:hSpace="38" w:vSpace="58" w:wrap="auto" w:vAnchor="text" w:hAnchor="page" w:x="11955" w:y="302"/>
        <w:rPr>
          <w:sz w:val="24"/>
        </w:rPr>
      </w:pPr>
      <w:r>
        <w:rPr>
          <w:noProof/>
        </w:rPr>
        <w:drawing>
          <wp:inline distT="0" distB="0" distL="0" distR="0">
            <wp:extent cx="647700" cy="5207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F9" w:rsidRDefault="009D13F9">
      <w:pPr>
        <w:shd w:val="clear" w:color="auto" w:fill="FFFFFF"/>
        <w:spacing w:before="60"/>
        <w:jc w:val="center"/>
        <w:rPr>
          <w:color w:val="000000"/>
          <w:spacing w:val="-2"/>
          <w:sz w:val="22"/>
          <w:lang w:val="en-US"/>
        </w:rPr>
      </w:pPr>
      <w:r>
        <w:rPr>
          <w:color w:val="000000"/>
          <w:spacing w:val="-2"/>
          <w:sz w:val="22"/>
        </w:rPr>
        <w:t>Измерение обхватов головы</w:t>
      </w:r>
    </w:p>
    <w:p w:rsidR="009D13F9" w:rsidRDefault="002F1247">
      <w:pPr>
        <w:shd w:val="clear" w:color="auto" w:fill="FFFFFF"/>
        <w:tabs>
          <w:tab w:val="left" w:pos="2875"/>
        </w:tabs>
        <w:spacing w:before="19"/>
        <w:ind w:left="19" w:firstLine="1541"/>
      </w:pPr>
      <w:r>
        <w:rPr>
          <w:noProof/>
        </w:rPr>
        <w:drawing>
          <wp:inline distT="0" distB="0" distL="0" distR="0">
            <wp:extent cx="660400" cy="520700"/>
            <wp:effectExtent l="1905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F9" w:rsidRDefault="009D13F9">
      <w:pPr>
        <w:shd w:val="clear" w:color="auto" w:fill="FFFFFF"/>
        <w:tabs>
          <w:tab w:val="left" w:pos="2875"/>
        </w:tabs>
        <w:spacing w:before="19"/>
        <w:ind w:left="19"/>
        <w:rPr>
          <w:color w:val="000000"/>
          <w:spacing w:val="1"/>
          <w:sz w:val="4"/>
        </w:rPr>
      </w:pPr>
    </w:p>
    <w:p w:rsidR="009D13F9" w:rsidRDefault="009D13F9">
      <w:pPr>
        <w:shd w:val="clear" w:color="auto" w:fill="FFFFFF"/>
        <w:tabs>
          <w:tab w:val="left" w:pos="2875"/>
        </w:tabs>
        <w:spacing w:before="19"/>
        <w:ind w:left="19" w:firstLine="548"/>
      </w:pPr>
      <w:r>
        <w:rPr>
          <w:color w:val="000000"/>
          <w:spacing w:val="1"/>
          <w:sz w:val="16"/>
        </w:rPr>
        <w:t>горизонтальный</w:t>
      </w:r>
      <w:r>
        <w:rPr>
          <w:color w:val="000000"/>
          <w:sz w:val="16"/>
        </w:rPr>
        <w:t xml:space="preserve">                                     </w:t>
      </w:r>
      <w:r>
        <w:rPr>
          <w:color w:val="000000"/>
          <w:spacing w:val="-9"/>
          <w:sz w:val="16"/>
        </w:rPr>
        <w:t>вертикальный</w:t>
      </w:r>
    </w:p>
    <w:p w:rsidR="009D13F9" w:rsidRDefault="009D13F9">
      <w:pPr>
        <w:shd w:val="clear" w:color="auto" w:fill="FFFFFF"/>
        <w:spacing w:before="60"/>
        <w:jc w:val="center"/>
      </w:pPr>
      <w:r>
        <w:rPr>
          <w:color w:val="000000"/>
          <w:spacing w:val="-3"/>
          <w:sz w:val="22"/>
        </w:rPr>
        <w:t>Подбор размеров противогаза ГП - 7</w:t>
      </w:r>
    </w:p>
    <w:p w:rsidR="009D13F9" w:rsidRDefault="009D13F9">
      <w:pPr>
        <w:spacing w:after="58"/>
        <w:rPr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67"/>
        <w:gridCol w:w="567"/>
        <w:gridCol w:w="567"/>
        <w:gridCol w:w="425"/>
        <w:gridCol w:w="567"/>
        <w:gridCol w:w="425"/>
        <w:gridCol w:w="426"/>
      </w:tblGrid>
      <w:tr w:rsidR="009D13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Сумма обхватов головы, см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До 118,5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119-121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121,5-123,5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124-126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126,5-128,5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129-131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131 и более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Рост лицевой</w:t>
            </w:r>
            <w:r>
              <w:rPr>
                <w:b/>
                <w:sz w:val="12"/>
              </w:rPr>
              <w:t xml:space="preserve"> </w:t>
            </w:r>
          </w:p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части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</w:tr>
      <w:tr w:rsidR="009D13F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2"/>
              </w:rPr>
            </w:pPr>
            <w:r>
              <w:rPr>
                <w:b/>
                <w:color w:val="000000"/>
                <w:sz w:val="12"/>
              </w:rPr>
              <w:t>Номера упоров лямок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4-8-8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3-7-8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3-7-8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3-6-7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3-6-7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3-5-6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3F9" w:rsidRDefault="009D13F9">
            <w:pPr>
              <w:shd w:val="clear" w:color="auto" w:fill="FFFFFF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3-4-5</w:t>
            </w:r>
          </w:p>
        </w:tc>
      </w:tr>
    </w:tbl>
    <w:p w:rsidR="009D13F9" w:rsidRDefault="009D13F9">
      <w:pPr>
        <w:shd w:val="clear" w:color="auto" w:fill="FFFFFF"/>
        <w:spacing w:before="72" w:line="154" w:lineRule="exact"/>
        <w:ind w:left="284" w:right="-58"/>
      </w:pPr>
      <w:r>
        <w:rPr>
          <w:color w:val="000000"/>
          <w:spacing w:val="1"/>
          <w:sz w:val="15"/>
        </w:rPr>
        <w:t xml:space="preserve">Первым указан номер лобной лямки, </w:t>
      </w:r>
      <w:r>
        <w:rPr>
          <w:color w:val="000000"/>
          <w:sz w:val="15"/>
        </w:rPr>
        <w:t>вторым - височных, третьим - щечных.</w:t>
      </w:r>
    </w:p>
    <w:p w:rsidR="009D13F9" w:rsidRDefault="009D13F9">
      <w:pPr>
        <w:jc w:val="center"/>
        <w:rPr>
          <w:color w:val="000000"/>
          <w:sz w:val="16"/>
        </w:rPr>
      </w:pPr>
    </w:p>
    <w:p w:rsidR="009D13F9" w:rsidRDefault="009D13F9">
      <w:pPr>
        <w:jc w:val="center"/>
        <w:rPr>
          <w:sz w:val="22"/>
        </w:rPr>
      </w:pPr>
      <w:r>
        <w:rPr>
          <w:color w:val="000000"/>
          <w:sz w:val="22"/>
        </w:rPr>
        <w:t>Надевание противогаза ГП - 7</w:t>
      </w:r>
    </w:p>
    <w:sectPr w:rsidR="009D13F9">
      <w:headerReference w:type="even" r:id="rId21"/>
      <w:headerReference w:type="first" r:id="rId22"/>
      <w:pgSz w:w="16840" w:h="11907" w:orient="landscape" w:code="9"/>
      <w:pgMar w:top="567" w:right="737" w:bottom="567" w:left="567" w:header="454" w:footer="510" w:gutter="0"/>
      <w:cols w:num="3" w:space="96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30" w:rsidRDefault="00A37D30">
      <w:r>
        <w:separator/>
      </w:r>
    </w:p>
  </w:endnote>
  <w:endnote w:type="continuationSeparator" w:id="1">
    <w:p w:rsidR="00A37D30" w:rsidRDefault="00A37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30" w:rsidRDefault="00A37D30">
      <w:r>
        <w:separator/>
      </w:r>
    </w:p>
  </w:footnote>
  <w:footnote w:type="continuationSeparator" w:id="1">
    <w:p w:rsidR="00A37D30" w:rsidRDefault="00A37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3F9" w:rsidRDefault="009D13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13F9" w:rsidRDefault="009D13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3F9" w:rsidRDefault="009D13F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C96"/>
    <w:multiLevelType w:val="singleLevel"/>
    <w:tmpl w:val="028AE1DA"/>
    <w:lvl w:ilvl="0">
      <w:start w:val="1"/>
      <w:numFmt w:val="decimal"/>
      <w:lvlText w:val="%1-"/>
      <w:legacy w:legacy="1" w:legacySpace="0" w:legacyIndent="158"/>
      <w:lvlJc w:val="left"/>
      <w:rPr>
        <w:rFonts w:ascii="Arial" w:hAnsi="Arial" w:hint="default"/>
      </w:rPr>
    </w:lvl>
  </w:abstractNum>
  <w:abstractNum w:abstractNumId="1">
    <w:nsid w:val="13F83B1A"/>
    <w:multiLevelType w:val="singleLevel"/>
    <w:tmpl w:val="5CA47266"/>
    <w:lvl w:ilvl="0">
      <w:start w:val="1"/>
      <w:numFmt w:val="decimal"/>
      <w:lvlText w:val="%1-"/>
      <w:legacy w:legacy="1" w:legacySpace="0" w:legacyIndent="163"/>
      <w:lvlJc w:val="left"/>
      <w:rPr>
        <w:rFonts w:ascii="Arial" w:hAnsi="Arial" w:hint="default"/>
      </w:rPr>
    </w:lvl>
  </w:abstractNum>
  <w:abstractNum w:abstractNumId="2">
    <w:nsid w:val="252F39A5"/>
    <w:multiLevelType w:val="singleLevel"/>
    <w:tmpl w:val="6B24C950"/>
    <w:lvl w:ilvl="0">
      <w:start w:val="65535"/>
      <w:numFmt w:val="none"/>
      <w:lvlText w:val="&gt;"/>
      <w:legacy w:legacy="1" w:legacySpace="0" w:legacyIndent="254"/>
      <w:lvlJc w:val="left"/>
      <w:rPr>
        <w:rFonts w:ascii="Arial" w:hAnsi="Arial" w:hint="default"/>
      </w:rPr>
    </w:lvl>
  </w:abstractNum>
  <w:abstractNum w:abstractNumId="3">
    <w:nsid w:val="262B7390"/>
    <w:multiLevelType w:val="singleLevel"/>
    <w:tmpl w:val="FFC4BC32"/>
    <w:lvl w:ilvl="0">
      <w:start w:val="65535"/>
      <w:numFmt w:val="none"/>
      <w:lvlText w:val="•"/>
      <w:legacy w:legacy="1" w:legacySpace="0" w:legacyIndent="187"/>
      <w:lvlJc w:val="left"/>
      <w:rPr>
        <w:rFonts w:ascii="Arial" w:hAnsi="Arial" w:hint="default"/>
      </w:rPr>
    </w:lvl>
  </w:abstractNum>
  <w:abstractNum w:abstractNumId="4">
    <w:nsid w:val="31E8530C"/>
    <w:multiLevelType w:val="singleLevel"/>
    <w:tmpl w:val="52586552"/>
    <w:lvl w:ilvl="0">
      <w:start w:val="65535"/>
      <w:numFmt w:val="none"/>
      <w:lvlText w:val="•"/>
      <w:legacy w:legacy="1" w:legacySpace="0" w:legacyIndent="226"/>
      <w:lvlJc w:val="left"/>
      <w:rPr>
        <w:rFonts w:ascii="Arial" w:hAnsi="Arial" w:hint="default"/>
      </w:rPr>
    </w:lvl>
  </w:abstractNum>
  <w:abstractNum w:abstractNumId="5">
    <w:nsid w:val="343D4CEE"/>
    <w:multiLevelType w:val="singleLevel"/>
    <w:tmpl w:val="FFC4BC32"/>
    <w:lvl w:ilvl="0">
      <w:start w:val="65535"/>
      <w:numFmt w:val="none"/>
      <w:lvlText w:val="•"/>
      <w:legacy w:legacy="1" w:legacySpace="0" w:legacyIndent="187"/>
      <w:lvlJc w:val="left"/>
      <w:rPr>
        <w:rFonts w:ascii="Arial" w:hAnsi="Arial" w:hint="default"/>
      </w:rPr>
    </w:lvl>
  </w:abstractNum>
  <w:abstractNum w:abstractNumId="6">
    <w:nsid w:val="389A1FB8"/>
    <w:multiLevelType w:val="singleLevel"/>
    <w:tmpl w:val="6B24C950"/>
    <w:lvl w:ilvl="0">
      <w:start w:val="65535"/>
      <w:numFmt w:val="none"/>
      <w:lvlText w:val="&gt;"/>
      <w:legacy w:legacy="1" w:legacySpace="0" w:legacyIndent="254"/>
      <w:lvlJc w:val="left"/>
      <w:rPr>
        <w:rFonts w:ascii="Arial" w:hAnsi="Arial" w:hint="default"/>
      </w:rPr>
    </w:lvl>
  </w:abstractNum>
  <w:abstractNum w:abstractNumId="7">
    <w:nsid w:val="3CE2649D"/>
    <w:multiLevelType w:val="singleLevel"/>
    <w:tmpl w:val="5CA47266"/>
    <w:lvl w:ilvl="0">
      <w:start w:val="1"/>
      <w:numFmt w:val="decimal"/>
      <w:lvlText w:val="%1-"/>
      <w:legacy w:legacy="1" w:legacySpace="0" w:legacyIndent="163"/>
      <w:lvlJc w:val="left"/>
      <w:rPr>
        <w:rFonts w:ascii="Arial" w:hAnsi="Arial" w:hint="default"/>
      </w:rPr>
    </w:lvl>
  </w:abstractNum>
  <w:abstractNum w:abstractNumId="8">
    <w:nsid w:val="3D0A77FB"/>
    <w:multiLevelType w:val="singleLevel"/>
    <w:tmpl w:val="A09CFB18"/>
    <w:lvl w:ilvl="0">
      <w:start w:val="7"/>
      <w:numFmt w:val="decimal"/>
      <w:lvlText w:val="%1-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</w:abstractNum>
  <w:abstractNum w:abstractNumId="9">
    <w:nsid w:val="4C2D327B"/>
    <w:multiLevelType w:val="singleLevel"/>
    <w:tmpl w:val="6B24C950"/>
    <w:lvl w:ilvl="0">
      <w:start w:val="65535"/>
      <w:numFmt w:val="none"/>
      <w:lvlText w:val="&gt;"/>
      <w:legacy w:legacy="1" w:legacySpace="0" w:legacyIndent="254"/>
      <w:lvlJc w:val="left"/>
      <w:rPr>
        <w:rFonts w:ascii="Arial" w:hAnsi="Arial" w:hint="default"/>
      </w:rPr>
    </w:lvl>
  </w:abstractNum>
  <w:abstractNum w:abstractNumId="10">
    <w:nsid w:val="4D08766F"/>
    <w:multiLevelType w:val="singleLevel"/>
    <w:tmpl w:val="52586552"/>
    <w:lvl w:ilvl="0">
      <w:start w:val="65535"/>
      <w:numFmt w:val="none"/>
      <w:lvlText w:val="•"/>
      <w:legacy w:legacy="1" w:legacySpace="0" w:legacyIndent="226"/>
      <w:lvlJc w:val="left"/>
      <w:rPr>
        <w:rFonts w:ascii="Arial" w:hAnsi="Arial" w:hint="default"/>
      </w:rPr>
    </w:lvl>
  </w:abstractNum>
  <w:abstractNum w:abstractNumId="11">
    <w:nsid w:val="4DFC7464"/>
    <w:multiLevelType w:val="singleLevel"/>
    <w:tmpl w:val="FFC4BC32"/>
    <w:lvl w:ilvl="0">
      <w:start w:val="65535"/>
      <w:numFmt w:val="none"/>
      <w:lvlText w:val="•"/>
      <w:legacy w:legacy="1" w:legacySpace="0" w:legacyIndent="187"/>
      <w:lvlJc w:val="left"/>
      <w:rPr>
        <w:rFonts w:ascii="Arial" w:hAnsi="Arial" w:hint="default"/>
      </w:rPr>
    </w:lvl>
  </w:abstractNum>
  <w:abstractNum w:abstractNumId="12">
    <w:nsid w:val="4F884F64"/>
    <w:multiLevelType w:val="singleLevel"/>
    <w:tmpl w:val="028AE1DA"/>
    <w:lvl w:ilvl="0">
      <w:start w:val="1"/>
      <w:numFmt w:val="decimal"/>
      <w:lvlText w:val="%1-"/>
      <w:legacy w:legacy="1" w:legacySpace="0" w:legacyIndent="158"/>
      <w:lvlJc w:val="left"/>
      <w:rPr>
        <w:rFonts w:ascii="Arial" w:hAnsi="Arial" w:hint="default"/>
      </w:rPr>
    </w:lvl>
  </w:abstractNum>
  <w:abstractNum w:abstractNumId="13">
    <w:nsid w:val="64111A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60D"/>
    <w:rsid w:val="002F1247"/>
    <w:rsid w:val="0034360D"/>
    <w:rsid w:val="009D13F9"/>
    <w:rsid w:val="00A37D30"/>
    <w:rsid w:val="00A875D0"/>
    <w:rsid w:val="00B3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right" w:pos="4253"/>
      </w:tabs>
      <w:outlineLvl w:val="0"/>
    </w:pPr>
    <w:rPr>
      <w:rFonts w:ascii="Arial" w:hAnsi="Arial"/>
      <w:b/>
      <w:spacing w:val="20"/>
      <w:sz w:val="2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60"/>
      <w:ind w:left="488"/>
      <w:outlineLvl w:val="1"/>
    </w:pPr>
    <w:rPr>
      <w:b/>
      <w:color w:val="000000"/>
      <w:spacing w:val="-3"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right="-57"/>
      <w:jc w:val="center"/>
      <w:outlineLvl w:val="3"/>
    </w:pPr>
    <w:rPr>
      <w:b/>
      <w:color w:val="000000"/>
      <w:spacing w:val="-8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shd w:val="clear" w:color="auto" w:fill="FFFFFF"/>
      <w:jc w:val="center"/>
    </w:pPr>
    <w:rPr>
      <w:color w:val="000000"/>
      <w:spacing w:val="2"/>
      <w:sz w:val="24"/>
    </w:rPr>
  </w:style>
  <w:style w:type="paragraph" w:styleId="a7">
    <w:name w:val="Body Text"/>
    <w:basedOn w:val="a"/>
    <w:pPr>
      <w:spacing w:before="216"/>
      <w:jc w:val="center"/>
    </w:pPr>
    <w:rPr>
      <w:rFonts w:ascii="Arial" w:hAnsi="Arial"/>
      <w:b/>
      <w:spacing w:val="20"/>
      <w:sz w:val="24"/>
    </w:rPr>
  </w:style>
  <w:style w:type="paragraph" w:styleId="20">
    <w:name w:val="Body Text 2"/>
    <w:basedOn w:val="a"/>
    <w:pPr>
      <w:shd w:val="clear" w:color="auto" w:fill="FFFFFF"/>
      <w:jc w:val="center"/>
    </w:pPr>
    <w:rPr>
      <w:b/>
      <w:shadow/>
      <w:color w:val="000000"/>
      <w:sz w:val="52"/>
    </w:rPr>
  </w:style>
  <w:style w:type="paragraph" w:styleId="30">
    <w:name w:val="Body Text 3"/>
    <w:basedOn w:val="a"/>
    <w:pPr>
      <w:jc w:val="center"/>
    </w:pPr>
    <w:rPr>
      <w:rFonts w:ascii="Arial" w:hAnsi="Arial"/>
      <w:b/>
      <w:color w:val="000080"/>
      <w:sz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GU GOCS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>АХОВ</dc:subject>
  <dc:creator>Солдатов Г.Б. (831-2) 33-38-30</dc:creator>
  <cp:lastModifiedBy>1</cp:lastModifiedBy>
  <cp:revision>2</cp:revision>
  <cp:lastPrinted>2012-09-05T09:06:00Z</cp:lastPrinted>
  <dcterms:created xsi:type="dcterms:W3CDTF">2016-02-18T10:53:00Z</dcterms:created>
  <dcterms:modified xsi:type="dcterms:W3CDTF">2016-02-18T10:53:00Z</dcterms:modified>
</cp:coreProperties>
</file>